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6E3108" w14:textId="4687D173" w:rsidR="00FD6135" w:rsidRPr="00A70E25" w:rsidRDefault="00000000" w:rsidP="00A70E25">
      <w:pPr>
        <w:tabs>
          <w:tab w:val="left" w:pos="360"/>
        </w:tabs>
        <w:spacing w:line="360" w:lineRule="auto"/>
        <w:ind w:hanging="3"/>
        <w:jc w:val="left"/>
        <w:rPr>
          <w:rFonts w:ascii="宋体" w:hAnsi="宋体" w:hint="eastAsia"/>
          <w:b/>
          <w:color w:val="FF0000"/>
          <w:sz w:val="52"/>
          <w:szCs w:val="52"/>
        </w:rPr>
      </w:pPr>
      <w:r>
        <w:rPr>
          <w:rFonts w:ascii="仿宋_GB2312" w:eastAsia="仿宋_GB2312" w:hAnsi="仿宋_GB2312" w:cs="仿宋_GB2312" w:hint="eastAsia"/>
          <w:b/>
          <w:color w:val="FF0000"/>
          <w:sz w:val="30"/>
          <w:szCs w:val="30"/>
        </w:rPr>
        <w:t xml:space="preserve"> </w:t>
      </w:r>
      <w:r>
        <w:rPr>
          <w:rFonts w:ascii="黑体" w:eastAsia="黑体" w:hAnsi="黑体" w:cs="黑体" w:hint="eastAsia"/>
          <w:sz w:val="28"/>
          <w:szCs w:val="28"/>
        </w:rPr>
        <w:t>附件：</w:t>
      </w:r>
    </w:p>
    <w:p w14:paraId="32F69E96" w14:textId="77777777" w:rsidR="00FD6135" w:rsidRDefault="00000000">
      <w:pPr>
        <w:spacing w:afterLines="50" w:after="156" w:line="320" w:lineRule="exact"/>
        <w:jc w:val="center"/>
        <w:rPr>
          <w:rFonts w:ascii="黑体" w:eastAsia="黑体" w:hAnsi="黑体" w:hint="eastAsia"/>
          <w:sz w:val="28"/>
          <w:szCs w:val="28"/>
        </w:rPr>
      </w:pPr>
      <w:r>
        <w:rPr>
          <w:rFonts w:ascii="黑体" w:eastAsia="黑体" w:hAnsi="黑体" w:cs="黑体" w:hint="eastAsia"/>
          <w:sz w:val="28"/>
          <w:szCs w:val="28"/>
        </w:rPr>
        <w:t>浙江省房地产估价机构资信评价表</w:t>
      </w:r>
    </w:p>
    <w:tbl>
      <w:tblPr>
        <w:tblW w:w="1368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60"/>
        <w:gridCol w:w="752"/>
        <w:gridCol w:w="854"/>
        <w:gridCol w:w="2888"/>
        <w:gridCol w:w="5598"/>
        <w:gridCol w:w="1701"/>
        <w:gridCol w:w="833"/>
      </w:tblGrid>
      <w:tr w:rsidR="00FD6135" w14:paraId="482DB6D2" w14:textId="77777777">
        <w:trPr>
          <w:trHeight w:val="435"/>
          <w:jc w:val="center"/>
        </w:trPr>
        <w:tc>
          <w:tcPr>
            <w:tcW w:w="1060" w:type="dxa"/>
            <w:vAlign w:val="center"/>
          </w:tcPr>
          <w:p w14:paraId="72B120B5" w14:textId="77777777" w:rsidR="00FD6135" w:rsidRDefault="00000000">
            <w:pPr>
              <w:rPr>
                <w:rFonts w:ascii="Calibri" w:hAnsi="Calibri"/>
                <w:b/>
                <w:bCs/>
                <w:szCs w:val="22"/>
              </w:rPr>
            </w:pPr>
            <w:r>
              <w:rPr>
                <w:rFonts w:ascii="Calibri" w:hAnsi="Calibri" w:hint="eastAsia"/>
                <w:b/>
                <w:bCs/>
                <w:szCs w:val="22"/>
              </w:rPr>
              <w:t>大类指标</w:t>
            </w:r>
          </w:p>
        </w:tc>
        <w:tc>
          <w:tcPr>
            <w:tcW w:w="1606" w:type="dxa"/>
            <w:gridSpan w:val="2"/>
            <w:vAlign w:val="center"/>
          </w:tcPr>
          <w:p w14:paraId="705BC37A" w14:textId="77777777" w:rsidR="00FD6135" w:rsidRDefault="00000000">
            <w:pPr>
              <w:jc w:val="center"/>
              <w:rPr>
                <w:rFonts w:ascii="Calibri" w:hAnsi="Calibri"/>
                <w:b/>
                <w:bCs/>
                <w:szCs w:val="22"/>
              </w:rPr>
            </w:pPr>
            <w:r>
              <w:rPr>
                <w:rFonts w:ascii="Calibri" w:hAnsi="Calibri" w:hint="eastAsia"/>
                <w:b/>
                <w:bCs/>
                <w:szCs w:val="22"/>
              </w:rPr>
              <w:t>中类指标</w:t>
            </w:r>
          </w:p>
        </w:tc>
        <w:tc>
          <w:tcPr>
            <w:tcW w:w="2888" w:type="dxa"/>
            <w:vAlign w:val="center"/>
          </w:tcPr>
          <w:p w14:paraId="797AC503" w14:textId="77777777" w:rsidR="00FD6135" w:rsidRDefault="00000000">
            <w:pPr>
              <w:jc w:val="center"/>
              <w:rPr>
                <w:rFonts w:ascii="Calibri" w:hAnsi="Calibri"/>
                <w:b/>
                <w:bCs/>
                <w:szCs w:val="22"/>
              </w:rPr>
            </w:pPr>
            <w:r>
              <w:rPr>
                <w:rFonts w:ascii="Calibri" w:hAnsi="Calibri" w:hint="eastAsia"/>
                <w:b/>
                <w:bCs/>
                <w:szCs w:val="22"/>
              </w:rPr>
              <w:t>指标说明</w:t>
            </w:r>
          </w:p>
        </w:tc>
        <w:tc>
          <w:tcPr>
            <w:tcW w:w="5598" w:type="dxa"/>
            <w:vAlign w:val="center"/>
          </w:tcPr>
          <w:p w14:paraId="3914E816" w14:textId="77777777" w:rsidR="00FD6135" w:rsidRDefault="00000000">
            <w:pPr>
              <w:jc w:val="center"/>
              <w:rPr>
                <w:rFonts w:ascii="Calibri" w:hAnsi="Calibri"/>
                <w:b/>
                <w:bCs/>
                <w:szCs w:val="22"/>
              </w:rPr>
            </w:pPr>
            <w:r>
              <w:rPr>
                <w:rFonts w:ascii="Calibri" w:hAnsi="Calibri" w:hint="eastAsia"/>
                <w:b/>
                <w:bCs/>
                <w:szCs w:val="22"/>
              </w:rPr>
              <w:t>评价标准及分值</w:t>
            </w:r>
          </w:p>
        </w:tc>
        <w:tc>
          <w:tcPr>
            <w:tcW w:w="1701" w:type="dxa"/>
            <w:vAlign w:val="center"/>
          </w:tcPr>
          <w:p w14:paraId="4C28FF86" w14:textId="77777777" w:rsidR="00FD6135" w:rsidRDefault="00000000">
            <w:pPr>
              <w:jc w:val="center"/>
              <w:rPr>
                <w:rFonts w:ascii="Calibri" w:hAnsi="Calibri"/>
                <w:b/>
                <w:bCs/>
                <w:szCs w:val="22"/>
              </w:rPr>
            </w:pPr>
            <w:r>
              <w:rPr>
                <w:rFonts w:ascii="Calibri" w:hAnsi="Calibri" w:hint="eastAsia"/>
                <w:b/>
                <w:bCs/>
                <w:szCs w:val="22"/>
              </w:rPr>
              <w:t>评价依据及</w:t>
            </w:r>
          </w:p>
          <w:p w14:paraId="2D8093FC" w14:textId="77777777" w:rsidR="00FD6135" w:rsidRDefault="00000000">
            <w:pPr>
              <w:jc w:val="center"/>
              <w:rPr>
                <w:rFonts w:ascii="Calibri" w:hAnsi="Calibri"/>
                <w:b/>
                <w:bCs/>
                <w:szCs w:val="22"/>
              </w:rPr>
            </w:pPr>
            <w:r>
              <w:rPr>
                <w:rFonts w:ascii="Calibri" w:hAnsi="Calibri" w:hint="eastAsia"/>
                <w:b/>
                <w:bCs/>
                <w:szCs w:val="22"/>
              </w:rPr>
              <w:t>评价方式</w:t>
            </w:r>
          </w:p>
        </w:tc>
        <w:tc>
          <w:tcPr>
            <w:tcW w:w="833" w:type="dxa"/>
            <w:vAlign w:val="center"/>
          </w:tcPr>
          <w:p w14:paraId="7C776A62" w14:textId="77777777" w:rsidR="00FD6135" w:rsidRDefault="00000000">
            <w:pPr>
              <w:jc w:val="center"/>
              <w:rPr>
                <w:rFonts w:ascii="Calibri" w:hAnsi="Calibri"/>
                <w:b/>
                <w:bCs/>
                <w:szCs w:val="22"/>
              </w:rPr>
            </w:pPr>
            <w:r>
              <w:rPr>
                <w:rFonts w:ascii="Calibri" w:hAnsi="Calibri" w:hint="eastAsia"/>
                <w:b/>
                <w:bCs/>
                <w:szCs w:val="22"/>
              </w:rPr>
              <w:t>标准分</w:t>
            </w:r>
          </w:p>
        </w:tc>
      </w:tr>
      <w:tr w:rsidR="00FD6135" w14:paraId="3F5D4BDE" w14:textId="77777777">
        <w:trPr>
          <w:trHeight w:val="617"/>
          <w:jc w:val="center"/>
        </w:trPr>
        <w:tc>
          <w:tcPr>
            <w:tcW w:w="1060" w:type="dxa"/>
            <w:vMerge w:val="restart"/>
            <w:vAlign w:val="center"/>
          </w:tcPr>
          <w:p w14:paraId="29C4A57F" w14:textId="77777777" w:rsidR="00FD6135" w:rsidRDefault="00000000">
            <w:pPr>
              <w:rPr>
                <w:rFonts w:ascii="Calibri" w:hAnsi="Calibri"/>
                <w:szCs w:val="22"/>
              </w:rPr>
            </w:pPr>
            <w:r>
              <w:rPr>
                <w:rFonts w:ascii="Calibri" w:hAnsi="Calibri" w:hint="eastAsia"/>
                <w:szCs w:val="22"/>
              </w:rPr>
              <w:t>基础能力</w:t>
            </w:r>
            <w:r>
              <w:rPr>
                <w:rFonts w:ascii="Calibri" w:hAnsi="Calibri"/>
                <w:szCs w:val="22"/>
              </w:rPr>
              <w:br/>
            </w:r>
            <w:r>
              <w:rPr>
                <w:rFonts w:ascii="Calibri" w:hAnsi="Calibri" w:hint="eastAsia"/>
                <w:szCs w:val="22"/>
              </w:rPr>
              <w:t>（</w:t>
            </w:r>
            <w:r>
              <w:rPr>
                <w:rFonts w:ascii="Calibri" w:hAnsi="Calibri" w:hint="eastAsia"/>
                <w:szCs w:val="22"/>
              </w:rPr>
              <w:t>3</w:t>
            </w:r>
            <w:r>
              <w:rPr>
                <w:rFonts w:ascii="Calibri" w:hAnsi="Calibri"/>
                <w:szCs w:val="22"/>
              </w:rPr>
              <w:t>5</w:t>
            </w:r>
            <w:r>
              <w:rPr>
                <w:rFonts w:ascii="Calibri" w:hAnsi="Calibri" w:hint="eastAsia"/>
                <w:szCs w:val="22"/>
              </w:rPr>
              <w:t>分）</w:t>
            </w:r>
          </w:p>
        </w:tc>
        <w:tc>
          <w:tcPr>
            <w:tcW w:w="1606" w:type="dxa"/>
            <w:gridSpan w:val="2"/>
            <w:vAlign w:val="center"/>
          </w:tcPr>
          <w:p w14:paraId="0E5F5BAB" w14:textId="77777777" w:rsidR="00FD6135" w:rsidRDefault="00000000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 w:hint="eastAsia"/>
                <w:szCs w:val="22"/>
              </w:rPr>
              <w:t>注册房地产</w:t>
            </w:r>
          </w:p>
          <w:p w14:paraId="117B06E8" w14:textId="77777777" w:rsidR="00FD6135" w:rsidRDefault="00000000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 w:hint="eastAsia"/>
                <w:szCs w:val="22"/>
              </w:rPr>
              <w:t>估价师人数</w:t>
            </w:r>
          </w:p>
        </w:tc>
        <w:tc>
          <w:tcPr>
            <w:tcW w:w="2888" w:type="dxa"/>
            <w:vAlign w:val="center"/>
          </w:tcPr>
          <w:p w14:paraId="4EAA0F77" w14:textId="77777777" w:rsidR="00FD6135" w:rsidRDefault="00000000">
            <w:pPr>
              <w:rPr>
                <w:rFonts w:ascii="Calibri" w:hAnsi="Calibri"/>
                <w:szCs w:val="22"/>
              </w:rPr>
            </w:pPr>
            <w:r>
              <w:rPr>
                <w:rFonts w:ascii="Calibri" w:hAnsi="Calibri" w:hint="eastAsia"/>
                <w:szCs w:val="22"/>
              </w:rPr>
              <w:t>考察估价机构注册房地产估价师数量</w:t>
            </w:r>
          </w:p>
        </w:tc>
        <w:tc>
          <w:tcPr>
            <w:tcW w:w="5598" w:type="dxa"/>
            <w:vAlign w:val="center"/>
          </w:tcPr>
          <w:p w14:paraId="5DB89AA9" w14:textId="77777777" w:rsidR="00FD6135" w:rsidRDefault="00000000">
            <w:pPr>
              <w:rPr>
                <w:rFonts w:ascii="Calibri" w:hAnsi="Calibri"/>
                <w:szCs w:val="22"/>
              </w:rPr>
            </w:pPr>
            <w:r>
              <w:rPr>
                <w:rFonts w:ascii="Calibri" w:hAnsi="Calibri" w:hint="eastAsia"/>
                <w:szCs w:val="22"/>
              </w:rPr>
              <w:t>注册房地产估价师</w:t>
            </w:r>
            <w:r>
              <w:rPr>
                <w:rFonts w:ascii="Calibri" w:hAnsi="Calibri" w:hint="eastAsia"/>
                <w:szCs w:val="22"/>
              </w:rPr>
              <w:t>15</w:t>
            </w:r>
            <w:r>
              <w:rPr>
                <w:rFonts w:ascii="Calibri" w:hAnsi="Calibri" w:hint="eastAsia"/>
                <w:szCs w:val="22"/>
              </w:rPr>
              <w:t>人（含）以上得</w:t>
            </w:r>
            <w:r>
              <w:rPr>
                <w:rFonts w:ascii="Calibri" w:hAnsi="Calibri" w:hint="eastAsia"/>
                <w:szCs w:val="22"/>
              </w:rPr>
              <w:t>8</w:t>
            </w:r>
            <w:r>
              <w:rPr>
                <w:rFonts w:ascii="Calibri" w:hAnsi="Calibri" w:hint="eastAsia"/>
                <w:szCs w:val="22"/>
              </w:rPr>
              <w:t>分，每少</w:t>
            </w:r>
            <w:r>
              <w:rPr>
                <w:rFonts w:ascii="Calibri" w:hAnsi="Calibri" w:hint="eastAsia"/>
                <w:szCs w:val="22"/>
              </w:rPr>
              <w:t>1</w:t>
            </w:r>
            <w:r>
              <w:rPr>
                <w:rFonts w:ascii="Calibri" w:hAnsi="Calibri" w:hint="eastAsia"/>
                <w:szCs w:val="22"/>
              </w:rPr>
              <w:t>人减</w:t>
            </w:r>
            <w:r>
              <w:rPr>
                <w:rFonts w:ascii="Calibri" w:hAnsi="Calibri" w:hint="eastAsia"/>
                <w:szCs w:val="22"/>
              </w:rPr>
              <w:t>0.5</w:t>
            </w:r>
            <w:r>
              <w:rPr>
                <w:rFonts w:ascii="Calibri" w:hAnsi="Calibri" w:hint="eastAsia"/>
                <w:szCs w:val="22"/>
              </w:rPr>
              <w:t>分。</w:t>
            </w:r>
          </w:p>
        </w:tc>
        <w:tc>
          <w:tcPr>
            <w:tcW w:w="1701" w:type="dxa"/>
            <w:vAlign w:val="center"/>
          </w:tcPr>
          <w:p w14:paraId="5CA53E70" w14:textId="77777777" w:rsidR="00FD6135" w:rsidRDefault="00000000">
            <w:pPr>
              <w:rPr>
                <w:rFonts w:ascii="Calibri" w:hAnsi="Calibri"/>
                <w:szCs w:val="22"/>
              </w:rPr>
            </w:pPr>
            <w:r>
              <w:rPr>
                <w:rFonts w:ascii="Calibri" w:hAnsi="Calibri" w:hint="eastAsia"/>
                <w:szCs w:val="22"/>
              </w:rPr>
              <w:t>根据行业管理信息平台结合现场检查确认</w:t>
            </w:r>
          </w:p>
        </w:tc>
        <w:tc>
          <w:tcPr>
            <w:tcW w:w="833" w:type="dxa"/>
            <w:vAlign w:val="center"/>
          </w:tcPr>
          <w:p w14:paraId="2D199924" w14:textId="77777777" w:rsidR="00FD6135" w:rsidRDefault="00000000">
            <w:pPr>
              <w:jc w:val="center"/>
              <w:rPr>
                <w:rFonts w:ascii="Calibri" w:hAnsi="Calibri"/>
                <w:szCs w:val="22"/>
              </w:rPr>
            </w:pPr>
            <w:r>
              <w:rPr>
                <w:rFonts w:ascii="Calibri" w:hAnsi="Calibri" w:hint="eastAsia"/>
                <w:szCs w:val="22"/>
              </w:rPr>
              <w:t>8</w:t>
            </w:r>
          </w:p>
        </w:tc>
      </w:tr>
      <w:tr w:rsidR="00FD6135" w14:paraId="4D7BF28E" w14:textId="77777777">
        <w:trPr>
          <w:trHeight w:val="617"/>
          <w:jc w:val="center"/>
        </w:trPr>
        <w:tc>
          <w:tcPr>
            <w:tcW w:w="1060" w:type="dxa"/>
            <w:vMerge/>
            <w:vAlign w:val="center"/>
          </w:tcPr>
          <w:p w14:paraId="1E290F8A" w14:textId="77777777" w:rsidR="00FD6135" w:rsidRDefault="00FD6135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1606" w:type="dxa"/>
            <w:gridSpan w:val="2"/>
            <w:vAlign w:val="center"/>
          </w:tcPr>
          <w:p w14:paraId="6DF45786" w14:textId="77777777" w:rsidR="00FD6135" w:rsidRDefault="00000000">
            <w:pPr>
              <w:jc w:val="center"/>
              <w:rPr>
                <w:rFonts w:ascii="Calibri" w:hAnsi="Calibri"/>
                <w:szCs w:val="22"/>
              </w:rPr>
            </w:pPr>
            <w:r>
              <w:rPr>
                <w:rFonts w:ascii="Calibri" w:hAnsi="Calibri" w:hint="eastAsia"/>
                <w:szCs w:val="22"/>
              </w:rPr>
              <w:t>估价业务能力</w:t>
            </w:r>
          </w:p>
        </w:tc>
        <w:tc>
          <w:tcPr>
            <w:tcW w:w="2888" w:type="dxa"/>
            <w:vAlign w:val="center"/>
          </w:tcPr>
          <w:p w14:paraId="28F66C42" w14:textId="77777777" w:rsidR="00FD6135" w:rsidRDefault="00000000">
            <w:pPr>
              <w:rPr>
                <w:rFonts w:ascii="Calibri" w:hAnsi="Calibri"/>
                <w:szCs w:val="22"/>
              </w:rPr>
            </w:pPr>
            <w:r>
              <w:rPr>
                <w:rFonts w:ascii="Calibri" w:hAnsi="Calibri" w:hint="eastAsia"/>
                <w:szCs w:val="22"/>
              </w:rPr>
              <w:t>考察估价机构房地产估价业务能力</w:t>
            </w:r>
          </w:p>
        </w:tc>
        <w:tc>
          <w:tcPr>
            <w:tcW w:w="5598" w:type="dxa"/>
            <w:vAlign w:val="center"/>
          </w:tcPr>
          <w:p w14:paraId="41A645C0" w14:textId="77777777" w:rsidR="00FD6135" w:rsidRDefault="00000000">
            <w:pPr>
              <w:rPr>
                <w:rFonts w:ascii="Calibri" w:hAnsi="Calibri"/>
                <w:szCs w:val="22"/>
              </w:rPr>
            </w:pPr>
            <w:r>
              <w:rPr>
                <w:rFonts w:ascii="Calibri" w:hAnsi="Calibri" w:hint="eastAsia"/>
                <w:szCs w:val="22"/>
              </w:rPr>
              <w:t>近</w:t>
            </w:r>
            <w:r>
              <w:rPr>
                <w:rFonts w:ascii="Calibri" w:hAnsi="Calibri" w:hint="eastAsia"/>
                <w:szCs w:val="22"/>
              </w:rPr>
              <w:t>3</w:t>
            </w:r>
            <w:r>
              <w:rPr>
                <w:rFonts w:ascii="Calibri" w:hAnsi="Calibri" w:hint="eastAsia"/>
                <w:szCs w:val="22"/>
              </w:rPr>
              <w:t>年开展抵押估价业务、司法估价业务、征收评估业务、土地估价业务、其他房地产估价业务，每类业务得</w:t>
            </w:r>
            <w:r>
              <w:rPr>
                <w:rFonts w:ascii="Calibri" w:hAnsi="Calibri" w:hint="eastAsia"/>
                <w:szCs w:val="22"/>
              </w:rPr>
              <w:t>2</w:t>
            </w:r>
            <w:r>
              <w:rPr>
                <w:rFonts w:ascii="Calibri" w:hAnsi="Calibri" w:hint="eastAsia"/>
                <w:szCs w:val="22"/>
              </w:rPr>
              <w:t>分</w:t>
            </w:r>
          </w:p>
        </w:tc>
        <w:tc>
          <w:tcPr>
            <w:tcW w:w="1701" w:type="dxa"/>
            <w:vAlign w:val="center"/>
          </w:tcPr>
          <w:p w14:paraId="1E9A5127" w14:textId="77777777" w:rsidR="00FD6135" w:rsidRDefault="00000000">
            <w:pPr>
              <w:rPr>
                <w:rFonts w:ascii="Calibri" w:hAnsi="Calibri"/>
                <w:szCs w:val="22"/>
              </w:rPr>
            </w:pPr>
            <w:r>
              <w:rPr>
                <w:rFonts w:ascii="Calibri" w:hAnsi="Calibri" w:hint="eastAsia"/>
                <w:szCs w:val="22"/>
              </w:rPr>
              <w:t>机构申报、现场检查</w:t>
            </w:r>
          </w:p>
        </w:tc>
        <w:tc>
          <w:tcPr>
            <w:tcW w:w="833" w:type="dxa"/>
            <w:vAlign w:val="center"/>
          </w:tcPr>
          <w:p w14:paraId="71395F02" w14:textId="77777777" w:rsidR="00FD6135" w:rsidRDefault="00000000">
            <w:pPr>
              <w:jc w:val="center"/>
              <w:rPr>
                <w:rFonts w:ascii="Calibri" w:hAnsi="Calibri"/>
                <w:szCs w:val="22"/>
              </w:rPr>
            </w:pPr>
            <w:r>
              <w:rPr>
                <w:rFonts w:ascii="Calibri" w:hAnsi="Calibri" w:hint="eastAsia"/>
                <w:szCs w:val="22"/>
              </w:rPr>
              <w:t>10</w:t>
            </w:r>
          </w:p>
        </w:tc>
      </w:tr>
      <w:tr w:rsidR="00FD6135" w14:paraId="5DFEFEAB" w14:textId="77777777">
        <w:trPr>
          <w:trHeight w:val="541"/>
          <w:jc w:val="center"/>
        </w:trPr>
        <w:tc>
          <w:tcPr>
            <w:tcW w:w="1060" w:type="dxa"/>
            <w:vMerge/>
            <w:vAlign w:val="center"/>
          </w:tcPr>
          <w:p w14:paraId="5D309653" w14:textId="77777777" w:rsidR="00FD6135" w:rsidRDefault="00FD6135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752" w:type="dxa"/>
            <w:vMerge w:val="restart"/>
            <w:vAlign w:val="center"/>
          </w:tcPr>
          <w:p w14:paraId="053FD865" w14:textId="77777777" w:rsidR="00FD6135" w:rsidRDefault="00000000">
            <w:pPr>
              <w:rPr>
                <w:rFonts w:ascii="Calibri" w:hAnsi="Calibri"/>
                <w:szCs w:val="22"/>
              </w:rPr>
            </w:pPr>
            <w:r>
              <w:rPr>
                <w:rFonts w:ascii="Calibri" w:hAnsi="Calibri" w:hint="eastAsia"/>
                <w:szCs w:val="22"/>
              </w:rPr>
              <w:t>数据</w:t>
            </w:r>
          </w:p>
          <w:p w14:paraId="42F8EC07" w14:textId="77777777" w:rsidR="00FD6135" w:rsidRDefault="00000000">
            <w:pPr>
              <w:rPr>
                <w:rFonts w:ascii="Calibri" w:hAnsi="Calibri"/>
                <w:szCs w:val="22"/>
              </w:rPr>
            </w:pPr>
            <w:r>
              <w:rPr>
                <w:rFonts w:ascii="Calibri" w:hAnsi="Calibri" w:hint="eastAsia"/>
                <w:szCs w:val="22"/>
              </w:rPr>
              <w:t>资料</w:t>
            </w:r>
          </w:p>
          <w:p w14:paraId="45AE30B6" w14:textId="77777777" w:rsidR="00FD6135" w:rsidRDefault="00000000">
            <w:pPr>
              <w:rPr>
                <w:rFonts w:ascii="Calibri" w:hAnsi="Calibri"/>
                <w:szCs w:val="22"/>
              </w:rPr>
            </w:pPr>
            <w:r>
              <w:rPr>
                <w:rFonts w:ascii="Calibri" w:hAnsi="Calibri" w:hint="eastAsia"/>
                <w:szCs w:val="22"/>
              </w:rPr>
              <w:t>档案</w:t>
            </w:r>
          </w:p>
        </w:tc>
        <w:tc>
          <w:tcPr>
            <w:tcW w:w="854" w:type="dxa"/>
            <w:vAlign w:val="center"/>
          </w:tcPr>
          <w:p w14:paraId="54CFF612" w14:textId="77777777" w:rsidR="00FD6135" w:rsidRDefault="00000000">
            <w:pPr>
              <w:rPr>
                <w:rFonts w:ascii="Calibri" w:hAnsi="Calibri"/>
                <w:szCs w:val="22"/>
              </w:rPr>
            </w:pPr>
            <w:r>
              <w:rPr>
                <w:rFonts w:ascii="Calibri" w:hAnsi="Calibri" w:hint="eastAsia"/>
                <w:szCs w:val="22"/>
              </w:rPr>
              <w:t>估价基础数据</w:t>
            </w:r>
          </w:p>
        </w:tc>
        <w:tc>
          <w:tcPr>
            <w:tcW w:w="2888" w:type="dxa"/>
            <w:vAlign w:val="center"/>
          </w:tcPr>
          <w:p w14:paraId="788D80B3" w14:textId="77777777" w:rsidR="00FD6135" w:rsidRDefault="00000000">
            <w:pPr>
              <w:rPr>
                <w:rFonts w:ascii="Calibri" w:hAnsi="Calibri"/>
                <w:szCs w:val="22"/>
              </w:rPr>
            </w:pPr>
            <w:r>
              <w:rPr>
                <w:rFonts w:ascii="Calibri" w:hAnsi="Calibri" w:hint="eastAsia"/>
                <w:szCs w:val="22"/>
              </w:rPr>
              <w:t>考察估价基础数据完备程度</w:t>
            </w:r>
          </w:p>
        </w:tc>
        <w:tc>
          <w:tcPr>
            <w:tcW w:w="5598" w:type="dxa"/>
            <w:vAlign w:val="center"/>
          </w:tcPr>
          <w:p w14:paraId="661A9CAD" w14:textId="77777777" w:rsidR="00FD6135" w:rsidRDefault="00000000">
            <w:pPr>
              <w:rPr>
                <w:rFonts w:ascii="Calibri" w:hAnsi="Calibri"/>
                <w:szCs w:val="22"/>
              </w:rPr>
            </w:pPr>
            <w:r>
              <w:rPr>
                <w:rFonts w:ascii="Calibri" w:hAnsi="Calibri" w:hint="eastAsia"/>
                <w:szCs w:val="22"/>
              </w:rPr>
              <w:t>房地产交易、收益、成本数据总量大、信息详实、时间跨度长。完备</w:t>
            </w:r>
            <w:r>
              <w:rPr>
                <w:rFonts w:ascii="Calibri" w:hAnsi="Calibri" w:hint="eastAsia"/>
                <w:szCs w:val="22"/>
              </w:rPr>
              <w:t>4</w:t>
            </w:r>
            <w:r>
              <w:rPr>
                <w:rFonts w:ascii="Calibri" w:hAnsi="Calibri" w:hint="eastAsia"/>
                <w:szCs w:val="22"/>
              </w:rPr>
              <w:t>分；较完备</w:t>
            </w:r>
            <w:r>
              <w:rPr>
                <w:rFonts w:ascii="Calibri" w:hAnsi="Calibri" w:hint="eastAsia"/>
                <w:szCs w:val="22"/>
              </w:rPr>
              <w:t>3</w:t>
            </w:r>
            <w:r>
              <w:rPr>
                <w:rFonts w:ascii="Calibri" w:hAnsi="Calibri" w:hint="eastAsia"/>
                <w:szCs w:val="22"/>
              </w:rPr>
              <w:t>分；一般</w:t>
            </w:r>
            <w:r>
              <w:rPr>
                <w:rFonts w:ascii="Calibri" w:hAnsi="Calibri" w:hint="eastAsia"/>
                <w:szCs w:val="22"/>
              </w:rPr>
              <w:t>2</w:t>
            </w:r>
            <w:r>
              <w:rPr>
                <w:rFonts w:ascii="Calibri" w:hAnsi="Calibri" w:hint="eastAsia"/>
                <w:szCs w:val="22"/>
              </w:rPr>
              <w:t>分；差</w:t>
            </w:r>
            <w:r>
              <w:rPr>
                <w:rFonts w:ascii="Calibri" w:hAnsi="Calibri" w:hint="eastAsia"/>
                <w:szCs w:val="22"/>
              </w:rPr>
              <w:t>1</w:t>
            </w:r>
            <w:r>
              <w:rPr>
                <w:rFonts w:ascii="Calibri" w:hAnsi="Calibri" w:hint="eastAsia"/>
                <w:szCs w:val="22"/>
              </w:rPr>
              <w:t>分。</w:t>
            </w:r>
          </w:p>
        </w:tc>
        <w:tc>
          <w:tcPr>
            <w:tcW w:w="1701" w:type="dxa"/>
            <w:vAlign w:val="center"/>
          </w:tcPr>
          <w:p w14:paraId="5374ABFA" w14:textId="77777777" w:rsidR="00FD6135" w:rsidRDefault="00000000">
            <w:pPr>
              <w:rPr>
                <w:rFonts w:ascii="Calibri" w:hAnsi="Calibri"/>
                <w:szCs w:val="22"/>
              </w:rPr>
            </w:pPr>
            <w:r>
              <w:rPr>
                <w:rFonts w:ascii="Calibri" w:hAnsi="Calibri" w:hint="eastAsia"/>
                <w:szCs w:val="22"/>
              </w:rPr>
              <w:t>机构申报，现场检查</w:t>
            </w:r>
          </w:p>
        </w:tc>
        <w:tc>
          <w:tcPr>
            <w:tcW w:w="833" w:type="dxa"/>
            <w:vAlign w:val="center"/>
          </w:tcPr>
          <w:p w14:paraId="73F092F3" w14:textId="77777777" w:rsidR="00FD6135" w:rsidRDefault="00000000">
            <w:pPr>
              <w:jc w:val="center"/>
              <w:rPr>
                <w:rFonts w:ascii="Calibri" w:hAnsi="Calibri"/>
                <w:szCs w:val="22"/>
              </w:rPr>
            </w:pPr>
            <w:r>
              <w:rPr>
                <w:rFonts w:ascii="Calibri" w:hAnsi="Calibri" w:hint="eastAsia"/>
                <w:szCs w:val="22"/>
              </w:rPr>
              <w:t>4</w:t>
            </w:r>
          </w:p>
        </w:tc>
      </w:tr>
      <w:tr w:rsidR="00FD6135" w14:paraId="170CEE34" w14:textId="77777777">
        <w:trPr>
          <w:trHeight w:val="557"/>
          <w:jc w:val="center"/>
        </w:trPr>
        <w:tc>
          <w:tcPr>
            <w:tcW w:w="1060" w:type="dxa"/>
            <w:vMerge/>
            <w:vAlign w:val="center"/>
          </w:tcPr>
          <w:p w14:paraId="4B1C0BE3" w14:textId="77777777" w:rsidR="00FD6135" w:rsidRDefault="00FD6135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752" w:type="dxa"/>
            <w:vMerge/>
            <w:vAlign w:val="center"/>
          </w:tcPr>
          <w:p w14:paraId="68CE93FC" w14:textId="77777777" w:rsidR="00FD6135" w:rsidRDefault="00FD6135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854" w:type="dxa"/>
            <w:vAlign w:val="center"/>
          </w:tcPr>
          <w:p w14:paraId="65934778" w14:textId="77777777" w:rsidR="00FD6135" w:rsidRDefault="00000000">
            <w:pPr>
              <w:rPr>
                <w:rFonts w:ascii="Calibri" w:hAnsi="Calibri"/>
                <w:szCs w:val="22"/>
              </w:rPr>
            </w:pPr>
            <w:r>
              <w:rPr>
                <w:rFonts w:ascii="Calibri" w:hAnsi="Calibri" w:hint="eastAsia"/>
                <w:szCs w:val="22"/>
              </w:rPr>
              <w:t>估价档案管理</w:t>
            </w:r>
          </w:p>
        </w:tc>
        <w:tc>
          <w:tcPr>
            <w:tcW w:w="2888" w:type="dxa"/>
            <w:vAlign w:val="center"/>
          </w:tcPr>
          <w:p w14:paraId="133E311C" w14:textId="77777777" w:rsidR="00FD6135" w:rsidRDefault="00000000">
            <w:pPr>
              <w:rPr>
                <w:rFonts w:ascii="Calibri" w:hAnsi="Calibri"/>
                <w:szCs w:val="22"/>
              </w:rPr>
            </w:pPr>
            <w:r>
              <w:rPr>
                <w:rFonts w:ascii="Calibri" w:hAnsi="Calibri" w:hint="eastAsia"/>
                <w:szCs w:val="22"/>
              </w:rPr>
              <w:t>考察估价档案齐全程度</w:t>
            </w:r>
          </w:p>
        </w:tc>
        <w:tc>
          <w:tcPr>
            <w:tcW w:w="5598" w:type="dxa"/>
            <w:vAlign w:val="center"/>
          </w:tcPr>
          <w:p w14:paraId="4DF2062F" w14:textId="77777777" w:rsidR="00FD6135" w:rsidRDefault="00000000">
            <w:pPr>
              <w:rPr>
                <w:rFonts w:ascii="Calibri" w:hAnsi="Calibri"/>
                <w:szCs w:val="22"/>
              </w:rPr>
            </w:pPr>
            <w:r>
              <w:rPr>
                <w:rFonts w:ascii="Calibri" w:hAnsi="Calibri" w:hint="eastAsia"/>
                <w:szCs w:val="22"/>
              </w:rPr>
              <w:t>齐全</w:t>
            </w:r>
            <w:r>
              <w:rPr>
                <w:rFonts w:ascii="Calibri" w:hAnsi="Calibri" w:hint="eastAsia"/>
                <w:szCs w:val="22"/>
              </w:rPr>
              <w:t>4</w:t>
            </w:r>
            <w:r>
              <w:rPr>
                <w:rFonts w:ascii="Calibri" w:hAnsi="Calibri" w:hint="eastAsia"/>
                <w:szCs w:val="22"/>
              </w:rPr>
              <w:t>分；较齐全</w:t>
            </w:r>
            <w:r>
              <w:rPr>
                <w:rFonts w:ascii="Calibri" w:hAnsi="Calibri" w:hint="eastAsia"/>
                <w:szCs w:val="22"/>
              </w:rPr>
              <w:t>3</w:t>
            </w:r>
            <w:r>
              <w:rPr>
                <w:rFonts w:ascii="Calibri" w:hAnsi="Calibri" w:hint="eastAsia"/>
                <w:szCs w:val="22"/>
              </w:rPr>
              <w:t>分；一般</w:t>
            </w:r>
            <w:r>
              <w:rPr>
                <w:rFonts w:ascii="Calibri" w:hAnsi="Calibri" w:hint="eastAsia"/>
                <w:szCs w:val="22"/>
              </w:rPr>
              <w:t>2</w:t>
            </w:r>
            <w:r>
              <w:rPr>
                <w:rFonts w:ascii="Calibri" w:hAnsi="Calibri" w:hint="eastAsia"/>
                <w:szCs w:val="22"/>
              </w:rPr>
              <w:t>分；差</w:t>
            </w:r>
            <w:r>
              <w:rPr>
                <w:rFonts w:ascii="Calibri" w:hAnsi="Calibri" w:hint="eastAsia"/>
                <w:szCs w:val="22"/>
              </w:rPr>
              <w:t>1</w:t>
            </w:r>
            <w:r>
              <w:rPr>
                <w:rFonts w:ascii="Calibri" w:hAnsi="Calibri" w:hint="eastAsia"/>
                <w:szCs w:val="22"/>
              </w:rPr>
              <w:t>分。</w:t>
            </w:r>
          </w:p>
        </w:tc>
        <w:tc>
          <w:tcPr>
            <w:tcW w:w="1701" w:type="dxa"/>
            <w:vAlign w:val="center"/>
          </w:tcPr>
          <w:p w14:paraId="006E79E1" w14:textId="77777777" w:rsidR="00FD6135" w:rsidRDefault="00000000">
            <w:pPr>
              <w:rPr>
                <w:rFonts w:ascii="Calibri" w:hAnsi="Calibri"/>
                <w:szCs w:val="22"/>
              </w:rPr>
            </w:pPr>
            <w:r>
              <w:rPr>
                <w:rFonts w:ascii="Calibri" w:hAnsi="Calibri" w:hint="eastAsia"/>
                <w:szCs w:val="22"/>
              </w:rPr>
              <w:t>机构申报，现场检查</w:t>
            </w:r>
          </w:p>
        </w:tc>
        <w:tc>
          <w:tcPr>
            <w:tcW w:w="833" w:type="dxa"/>
            <w:vAlign w:val="center"/>
          </w:tcPr>
          <w:p w14:paraId="66317E68" w14:textId="77777777" w:rsidR="00FD6135" w:rsidRDefault="00000000">
            <w:pPr>
              <w:jc w:val="center"/>
              <w:rPr>
                <w:rFonts w:ascii="Calibri" w:hAnsi="Calibri"/>
                <w:szCs w:val="22"/>
              </w:rPr>
            </w:pPr>
            <w:r>
              <w:rPr>
                <w:rFonts w:ascii="Calibri" w:hAnsi="Calibri" w:hint="eastAsia"/>
                <w:szCs w:val="22"/>
              </w:rPr>
              <w:t>4</w:t>
            </w:r>
          </w:p>
        </w:tc>
      </w:tr>
      <w:tr w:rsidR="00FD6135" w14:paraId="6558C443" w14:textId="77777777">
        <w:trPr>
          <w:trHeight w:val="849"/>
          <w:jc w:val="center"/>
        </w:trPr>
        <w:tc>
          <w:tcPr>
            <w:tcW w:w="1060" w:type="dxa"/>
            <w:vMerge/>
            <w:vAlign w:val="center"/>
          </w:tcPr>
          <w:p w14:paraId="12F02EC2" w14:textId="77777777" w:rsidR="00FD6135" w:rsidRDefault="00FD6135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1606" w:type="dxa"/>
            <w:gridSpan w:val="2"/>
            <w:vAlign w:val="center"/>
          </w:tcPr>
          <w:p w14:paraId="2160CF28" w14:textId="77777777" w:rsidR="00FD6135" w:rsidRDefault="00000000">
            <w:pPr>
              <w:jc w:val="center"/>
              <w:rPr>
                <w:rFonts w:ascii="Calibri" w:hAnsi="Calibri"/>
                <w:szCs w:val="22"/>
              </w:rPr>
            </w:pPr>
            <w:r>
              <w:rPr>
                <w:rFonts w:ascii="Calibri" w:hAnsi="Calibri" w:hint="eastAsia"/>
                <w:szCs w:val="22"/>
              </w:rPr>
              <w:t>内部管理制度</w:t>
            </w:r>
          </w:p>
        </w:tc>
        <w:tc>
          <w:tcPr>
            <w:tcW w:w="2888" w:type="dxa"/>
            <w:vAlign w:val="center"/>
          </w:tcPr>
          <w:p w14:paraId="0BDC7C6D" w14:textId="77777777" w:rsidR="00FD6135" w:rsidRDefault="00000000">
            <w:pPr>
              <w:rPr>
                <w:rFonts w:ascii="Calibri" w:hAnsi="Calibri"/>
                <w:szCs w:val="22"/>
              </w:rPr>
            </w:pPr>
            <w:r>
              <w:rPr>
                <w:rFonts w:ascii="Calibri" w:hAnsi="Calibri" w:hint="eastAsia"/>
                <w:szCs w:val="22"/>
              </w:rPr>
              <w:t>考察内部管理制度完善程度及执行情况</w:t>
            </w:r>
          </w:p>
        </w:tc>
        <w:tc>
          <w:tcPr>
            <w:tcW w:w="5598" w:type="dxa"/>
            <w:vAlign w:val="center"/>
          </w:tcPr>
          <w:p w14:paraId="556E2D6E" w14:textId="77777777" w:rsidR="00FD6135" w:rsidRDefault="00000000">
            <w:pPr>
              <w:rPr>
                <w:rFonts w:ascii="Calibri" w:hAnsi="Calibri"/>
                <w:szCs w:val="22"/>
              </w:rPr>
            </w:pPr>
            <w:r>
              <w:rPr>
                <w:rFonts w:ascii="Calibri" w:hAnsi="Calibri" w:hint="eastAsia"/>
                <w:szCs w:val="22"/>
              </w:rPr>
              <w:t>估价质量管理、估价档案管理、财务管理等制度完善及执行情况。完善且执行好</w:t>
            </w:r>
            <w:r>
              <w:rPr>
                <w:rFonts w:ascii="Calibri" w:hAnsi="Calibri" w:hint="eastAsia"/>
                <w:szCs w:val="22"/>
              </w:rPr>
              <w:t>2</w:t>
            </w:r>
            <w:r>
              <w:rPr>
                <w:rFonts w:ascii="Calibri" w:hAnsi="Calibri" w:hint="eastAsia"/>
                <w:szCs w:val="22"/>
              </w:rPr>
              <w:t>分，较完善且执行较好</w:t>
            </w:r>
            <w:r>
              <w:rPr>
                <w:rFonts w:ascii="Calibri" w:hAnsi="Calibri" w:hint="eastAsia"/>
                <w:szCs w:val="22"/>
              </w:rPr>
              <w:t>1.5</w:t>
            </w:r>
            <w:r>
              <w:rPr>
                <w:rFonts w:ascii="Calibri" w:hAnsi="Calibri" w:hint="eastAsia"/>
                <w:szCs w:val="22"/>
              </w:rPr>
              <w:t>分，一般</w:t>
            </w:r>
            <w:r>
              <w:rPr>
                <w:rFonts w:ascii="Calibri" w:hAnsi="Calibri" w:hint="eastAsia"/>
                <w:szCs w:val="22"/>
              </w:rPr>
              <w:t>1</w:t>
            </w:r>
            <w:r>
              <w:rPr>
                <w:rFonts w:ascii="Calibri" w:hAnsi="Calibri" w:hint="eastAsia"/>
                <w:szCs w:val="22"/>
              </w:rPr>
              <w:t>分，差</w:t>
            </w:r>
            <w:r>
              <w:rPr>
                <w:rFonts w:ascii="Calibri" w:hAnsi="Calibri" w:hint="eastAsia"/>
                <w:szCs w:val="22"/>
              </w:rPr>
              <w:t>0.5</w:t>
            </w:r>
            <w:r>
              <w:rPr>
                <w:rFonts w:ascii="Calibri" w:hAnsi="Calibri" w:hint="eastAsia"/>
                <w:szCs w:val="22"/>
              </w:rPr>
              <w:t>分。</w:t>
            </w:r>
          </w:p>
        </w:tc>
        <w:tc>
          <w:tcPr>
            <w:tcW w:w="1701" w:type="dxa"/>
            <w:vAlign w:val="center"/>
          </w:tcPr>
          <w:p w14:paraId="7E59926E" w14:textId="77777777" w:rsidR="00FD6135" w:rsidRDefault="00000000">
            <w:pPr>
              <w:rPr>
                <w:rFonts w:ascii="Calibri" w:hAnsi="Calibri"/>
                <w:szCs w:val="22"/>
              </w:rPr>
            </w:pPr>
            <w:r>
              <w:rPr>
                <w:rFonts w:ascii="Calibri" w:hAnsi="Calibri" w:hint="eastAsia"/>
                <w:szCs w:val="22"/>
              </w:rPr>
              <w:t>机构申报，现场检查</w:t>
            </w:r>
          </w:p>
        </w:tc>
        <w:tc>
          <w:tcPr>
            <w:tcW w:w="833" w:type="dxa"/>
            <w:vAlign w:val="center"/>
          </w:tcPr>
          <w:p w14:paraId="3AFFB652" w14:textId="77777777" w:rsidR="00FD6135" w:rsidRDefault="00000000">
            <w:pPr>
              <w:jc w:val="center"/>
              <w:rPr>
                <w:rFonts w:ascii="Calibri" w:hAnsi="Calibri"/>
                <w:szCs w:val="22"/>
              </w:rPr>
            </w:pPr>
            <w:r>
              <w:rPr>
                <w:rFonts w:ascii="Calibri" w:hAnsi="Calibri"/>
                <w:szCs w:val="22"/>
              </w:rPr>
              <w:t>2</w:t>
            </w:r>
          </w:p>
        </w:tc>
      </w:tr>
      <w:tr w:rsidR="00FD6135" w14:paraId="4E3FDF6D" w14:textId="77777777">
        <w:trPr>
          <w:trHeight w:val="641"/>
          <w:jc w:val="center"/>
        </w:trPr>
        <w:tc>
          <w:tcPr>
            <w:tcW w:w="1060" w:type="dxa"/>
            <w:vMerge/>
            <w:vAlign w:val="center"/>
          </w:tcPr>
          <w:p w14:paraId="2C7C2B6A" w14:textId="77777777" w:rsidR="00FD6135" w:rsidRDefault="00FD6135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1606" w:type="dxa"/>
            <w:gridSpan w:val="2"/>
            <w:vAlign w:val="center"/>
          </w:tcPr>
          <w:p w14:paraId="5C43507E" w14:textId="77777777" w:rsidR="00FD6135" w:rsidRDefault="00000000">
            <w:pPr>
              <w:jc w:val="center"/>
              <w:rPr>
                <w:rFonts w:ascii="Calibri" w:hAnsi="Calibri"/>
                <w:szCs w:val="22"/>
              </w:rPr>
            </w:pPr>
            <w:r>
              <w:rPr>
                <w:rFonts w:ascii="Calibri" w:hAnsi="Calibri" w:hint="eastAsia"/>
                <w:szCs w:val="22"/>
              </w:rPr>
              <w:t>分支机构管理</w:t>
            </w:r>
          </w:p>
        </w:tc>
        <w:tc>
          <w:tcPr>
            <w:tcW w:w="2888" w:type="dxa"/>
            <w:vAlign w:val="center"/>
          </w:tcPr>
          <w:p w14:paraId="279E6195" w14:textId="77777777" w:rsidR="00FD6135" w:rsidRDefault="00000000">
            <w:pPr>
              <w:rPr>
                <w:rFonts w:ascii="Calibri" w:hAnsi="Calibri"/>
                <w:szCs w:val="22"/>
              </w:rPr>
            </w:pPr>
            <w:r>
              <w:rPr>
                <w:rFonts w:ascii="Calibri" w:hAnsi="Calibri" w:hint="eastAsia"/>
                <w:szCs w:val="22"/>
              </w:rPr>
              <w:t>考察估价机构对分支机构管理情况</w:t>
            </w:r>
          </w:p>
        </w:tc>
        <w:tc>
          <w:tcPr>
            <w:tcW w:w="5598" w:type="dxa"/>
            <w:vAlign w:val="center"/>
          </w:tcPr>
          <w:p w14:paraId="5A74F256" w14:textId="77777777" w:rsidR="00FD6135" w:rsidRDefault="00000000">
            <w:pPr>
              <w:rPr>
                <w:rFonts w:ascii="Calibri" w:hAnsi="Calibri"/>
                <w:szCs w:val="22"/>
              </w:rPr>
            </w:pPr>
            <w:r>
              <w:rPr>
                <w:rFonts w:ascii="Calibri" w:hAnsi="Calibri" w:hint="eastAsia"/>
                <w:szCs w:val="22"/>
              </w:rPr>
              <w:t>分支机构管理制度、报告质量控制制度、培训和考核制度完善，有统一的业务支持系统。完善且执行好</w:t>
            </w:r>
            <w:r>
              <w:rPr>
                <w:rFonts w:ascii="Calibri" w:hAnsi="Calibri" w:hint="eastAsia"/>
                <w:szCs w:val="22"/>
              </w:rPr>
              <w:t>2</w:t>
            </w:r>
            <w:r>
              <w:rPr>
                <w:rFonts w:ascii="Calibri" w:hAnsi="Calibri" w:hint="eastAsia"/>
                <w:szCs w:val="22"/>
              </w:rPr>
              <w:t>分，较完善且执行较好</w:t>
            </w:r>
            <w:r>
              <w:rPr>
                <w:rFonts w:ascii="Calibri" w:hAnsi="Calibri" w:hint="eastAsia"/>
                <w:szCs w:val="22"/>
              </w:rPr>
              <w:t>1.5</w:t>
            </w:r>
            <w:r>
              <w:rPr>
                <w:rFonts w:ascii="Calibri" w:hAnsi="Calibri" w:hint="eastAsia"/>
                <w:szCs w:val="22"/>
              </w:rPr>
              <w:t>分，一般</w:t>
            </w:r>
            <w:r>
              <w:rPr>
                <w:rFonts w:ascii="Calibri" w:hAnsi="Calibri" w:hint="eastAsia"/>
                <w:szCs w:val="22"/>
              </w:rPr>
              <w:t>1</w:t>
            </w:r>
            <w:r>
              <w:rPr>
                <w:rFonts w:ascii="Calibri" w:hAnsi="Calibri" w:hint="eastAsia"/>
                <w:szCs w:val="22"/>
              </w:rPr>
              <w:t>分，差</w:t>
            </w:r>
            <w:r>
              <w:rPr>
                <w:rFonts w:ascii="Calibri" w:hAnsi="Calibri" w:hint="eastAsia"/>
                <w:szCs w:val="22"/>
              </w:rPr>
              <w:t>0.5</w:t>
            </w:r>
            <w:r>
              <w:rPr>
                <w:rFonts w:ascii="Calibri" w:hAnsi="Calibri" w:hint="eastAsia"/>
                <w:szCs w:val="22"/>
              </w:rPr>
              <w:t>分。</w:t>
            </w:r>
          </w:p>
          <w:p w14:paraId="138EB9FD" w14:textId="77777777" w:rsidR="00FD6135" w:rsidRDefault="00000000">
            <w:pPr>
              <w:rPr>
                <w:rFonts w:ascii="Calibri" w:hAnsi="Calibri"/>
                <w:szCs w:val="22"/>
              </w:rPr>
            </w:pPr>
            <w:r>
              <w:rPr>
                <w:rFonts w:ascii="Calibri" w:hAnsi="Calibri" w:hint="eastAsia"/>
                <w:szCs w:val="22"/>
              </w:rPr>
              <w:t>未设立分支机构</w:t>
            </w:r>
            <w:r>
              <w:rPr>
                <w:rFonts w:ascii="Calibri" w:hAnsi="Calibri" w:hint="eastAsia"/>
                <w:szCs w:val="22"/>
              </w:rPr>
              <w:t>2</w:t>
            </w:r>
            <w:r>
              <w:rPr>
                <w:rFonts w:ascii="Calibri" w:hAnsi="Calibri" w:hint="eastAsia"/>
                <w:szCs w:val="22"/>
              </w:rPr>
              <w:t>分。</w:t>
            </w:r>
          </w:p>
        </w:tc>
        <w:tc>
          <w:tcPr>
            <w:tcW w:w="1701" w:type="dxa"/>
            <w:vAlign w:val="center"/>
          </w:tcPr>
          <w:p w14:paraId="5CAF2C45" w14:textId="77777777" w:rsidR="00FD6135" w:rsidRDefault="00000000">
            <w:pPr>
              <w:rPr>
                <w:rFonts w:ascii="Calibri" w:hAnsi="Calibri"/>
                <w:szCs w:val="22"/>
              </w:rPr>
            </w:pPr>
            <w:r>
              <w:rPr>
                <w:rFonts w:ascii="Calibri" w:hAnsi="Calibri" w:hint="eastAsia"/>
                <w:szCs w:val="22"/>
              </w:rPr>
              <w:t>机构申报，现场检查和投诉举报情况</w:t>
            </w:r>
          </w:p>
        </w:tc>
        <w:tc>
          <w:tcPr>
            <w:tcW w:w="833" w:type="dxa"/>
            <w:vAlign w:val="center"/>
          </w:tcPr>
          <w:p w14:paraId="104862AE" w14:textId="77777777" w:rsidR="00FD6135" w:rsidRDefault="00000000">
            <w:pPr>
              <w:jc w:val="center"/>
              <w:rPr>
                <w:rFonts w:ascii="Calibri" w:hAnsi="Calibri"/>
                <w:szCs w:val="22"/>
              </w:rPr>
            </w:pPr>
            <w:r>
              <w:rPr>
                <w:rFonts w:ascii="Calibri" w:hAnsi="Calibri" w:hint="eastAsia"/>
                <w:szCs w:val="22"/>
              </w:rPr>
              <w:t>2</w:t>
            </w:r>
          </w:p>
        </w:tc>
      </w:tr>
      <w:tr w:rsidR="00FD6135" w14:paraId="68FE968C" w14:textId="77777777">
        <w:trPr>
          <w:trHeight w:val="579"/>
          <w:jc w:val="center"/>
        </w:trPr>
        <w:tc>
          <w:tcPr>
            <w:tcW w:w="1060" w:type="dxa"/>
            <w:vMerge/>
            <w:vAlign w:val="center"/>
          </w:tcPr>
          <w:p w14:paraId="57F8EF5A" w14:textId="77777777" w:rsidR="00FD6135" w:rsidRDefault="00FD6135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1606" w:type="dxa"/>
            <w:gridSpan w:val="2"/>
            <w:vAlign w:val="center"/>
          </w:tcPr>
          <w:p w14:paraId="29EECBB6" w14:textId="77777777" w:rsidR="00FD6135" w:rsidRDefault="00000000">
            <w:pPr>
              <w:jc w:val="center"/>
              <w:rPr>
                <w:rFonts w:ascii="Calibri" w:hAnsi="Calibri"/>
                <w:szCs w:val="22"/>
              </w:rPr>
            </w:pPr>
            <w:r>
              <w:rPr>
                <w:rFonts w:ascii="Calibri" w:hAnsi="Calibri" w:hint="eastAsia"/>
                <w:szCs w:val="22"/>
              </w:rPr>
              <w:t>从业年限</w:t>
            </w:r>
          </w:p>
        </w:tc>
        <w:tc>
          <w:tcPr>
            <w:tcW w:w="2888" w:type="dxa"/>
            <w:vAlign w:val="center"/>
          </w:tcPr>
          <w:p w14:paraId="238AE4DD" w14:textId="77777777" w:rsidR="00FD6135" w:rsidRDefault="00000000">
            <w:pPr>
              <w:rPr>
                <w:rFonts w:ascii="Calibri" w:hAnsi="Calibri"/>
                <w:szCs w:val="22"/>
              </w:rPr>
            </w:pPr>
            <w:r>
              <w:rPr>
                <w:rFonts w:ascii="Calibri" w:hAnsi="Calibri" w:hint="eastAsia"/>
                <w:szCs w:val="22"/>
              </w:rPr>
              <w:t>考察估价机构经营的持续性</w:t>
            </w:r>
          </w:p>
        </w:tc>
        <w:tc>
          <w:tcPr>
            <w:tcW w:w="5598" w:type="dxa"/>
            <w:vAlign w:val="center"/>
          </w:tcPr>
          <w:p w14:paraId="33372FBB" w14:textId="77777777" w:rsidR="00FD6135" w:rsidRDefault="00000000">
            <w:pPr>
              <w:rPr>
                <w:rFonts w:ascii="Calibri" w:hAnsi="Calibri"/>
                <w:szCs w:val="22"/>
              </w:rPr>
            </w:pPr>
            <w:r>
              <w:rPr>
                <w:rFonts w:ascii="Calibri" w:hAnsi="Calibri" w:hint="eastAsia"/>
                <w:szCs w:val="22"/>
              </w:rPr>
              <w:t>取得房地产估价机构备案（资质）证书，从事房地产估价活动</w:t>
            </w:r>
            <w:r>
              <w:rPr>
                <w:rFonts w:ascii="Calibri" w:hAnsi="Calibri"/>
                <w:szCs w:val="22"/>
              </w:rPr>
              <w:t>15</w:t>
            </w:r>
            <w:r>
              <w:rPr>
                <w:rFonts w:ascii="Calibri" w:hAnsi="Calibri" w:hint="eastAsia"/>
                <w:szCs w:val="22"/>
              </w:rPr>
              <w:t>年（含）以上</w:t>
            </w:r>
            <w:r>
              <w:rPr>
                <w:rFonts w:ascii="Calibri" w:hAnsi="Calibri" w:hint="eastAsia"/>
                <w:szCs w:val="22"/>
              </w:rPr>
              <w:t>2</w:t>
            </w:r>
            <w:r>
              <w:rPr>
                <w:rFonts w:ascii="Calibri" w:hAnsi="Calibri" w:hint="eastAsia"/>
                <w:szCs w:val="22"/>
              </w:rPr>
              <w:t>分，</w:t>
            </w:r>
            <w:r>
              <w:rPr>
                <w:rFonts w:ascii="Calibri" w:hAnsi="Calibri" w:hint="eastAsia"/>
                <w:szCs w:val="22"/>
              </w:rPr>
              <w:t>10-15</w:t>
            </w:r>
            <w:r>
              <w:rPr>
                <w:rFonts w:ascii="Calibri" w:hAnsi="Calibri" w:hint="eastAsia"/>
                <w:szCs w:val="22"/>
              </w:rPr>
              <w:t>年</w:t>
            </w:r>
            <w:r>
              <w:rPr>
                <w:rFonts w:ascii="Calibri" w:hAnsi="Calibri" w:hint="eastAsia"/>
                <w:szCs w:val="22"/>
              </w:rPr>
              <w:t>1.5</w:t>
            </w:r>
            <w:r>
              <w:rPr>
                <w:rFonts w:ascii="Calibri" w:hAnsi="Calibri" w:hint="eastAsia"/>
                <w:szCs w:val="22"/>
              </w:rPr>
              <w:t>分</w:t>
            </w:r>
            <w:r>
              <w:rPr>
                <w:rFonts w:ascii="Calibri" w:hAnsi="Calibri" w:hint="eastAsia"/>
                <w:szCs w:val="22"/>
              </w:rPr>
              <w:t>,5-10</w:t>
            </w:r>
            <w:r>
              <w:rPr>
                <w:rFonts w:ascii="Calibri" w:hAnsi="Calibri" w:hint="eastAsia"/>
                <w:szCs w:val="22"/>
              </w:rPr>
              <w:t>年</w:t>
            </w:r>
            <w:r>
              <w:rPr>
                <w:rFonts w:ascii="Calibri" w:hAnsi="Calibri" w:hint="eastAsia"/>
                <w:szCs w:val="22"/>
              </w:rPr>
              <w:t>1</w:t>
            </w:r>
            <w:r>
              <w:rPr>
                <w:rFonts w:ascii="Calibri" w:hAnsi="Calibri" w:hint="eastAsia"/>
                <w:szCs w:val="22"/>
              </w:rPr>
              <w:t>分，</w:t>
            </w:r>
            <w:r>
              <w:rPr>
                <w:rFonts w:ascii="Calibri" w:hAnsi="Calibri" w:hint="eastAsia"/>
                <w:szCs w:val="22"/>
              </w:rPr>
              <w:t>5</w:t>
            </w:r>
            <w:r>
              <w:rPr>
                <w:rFonts w:ascii="Calibri" w:hAnsi="Calibri" w:hint="eastAsia"/>
                <w:szCs w:val="22"/>
              </w:rPr>
              <w:t>年以下</w:t>
            </w:r>
            <w:r>
              <w:rPr>
                <w:rFonts w:ascii="Calibri" w:hAnsi="Calibri" w:hint="eastAsia"/>
                <w:szCs w:val="22"/>
              </w:rPr>
              <w:t>0.5</w:t>
            </w:r>
            <w:r>
              <w:rPr>
                <w:rFonts w:ascii="Calibri" w:hAnsi="Calibri" w:hint="eastAsia"/>
                <w:szCs w:val="22"/>
              </w:rPr>
              <w:t>分。</w:t>
            </w:r>
          </w:p>
        </w:tc>
        <w:tc>
          <w:tcPr>
            <w:tcW w:w="1701" w:type="dxa"/>
            <w:vAlign w:val="center"/>
          </w:tcPr>
          <w:p w14:paraId="2AE79A17" w14:textId="77777777" w:rsidR="00FD6135" w:rsidRDefault="00000000">
            <w:pPr>
              <w:rPr>
                <w:rFonts w:ascii="Calibri" w:hAnsi="Calibri"/>
                <w:szCs w:val="22"/>
              </w:rPr>
            </w:pPr>
            <w:r>
              <w:rPr>
                <w:rFonts w:ascii="Calibri" w:hAnsi="Calibri" w:hint="eastAsia"/>
                <w:szCs w:val="22"/>
              </w:rPr>
              <w:t>根据备案（资质）证书或者相关证明文件确认</w:t>
            </w:r>
          </w:p>
        </w:tc>
        <w:tc>
          <w:tcPr>
            <w:tcW w:w="833" w:type="dxa"/>
            <w:vAlign w:val="center"/>
          </w:tcPr>
          <w:p w14:paraId="1F5AC160" w14:textId="77777777" w:rsidR="00FD6135" w:rsidRDefault="00000000">
            <w:pPr>
              <w:jc w:val="center"/>
              <w:rPr>
                <w:rFonts w:ascii="Calibri" w:hAnsi="Calibri"/>
                <w:szCs w:val="22"/>
              </w:rPr>
            </w:pPr>
            <w:r>
              <w:rPr>
                <w:rFonts w:ascii="Calibri" w:hAnsi="Calibri"/>
                <w:szCs w:val="22"/>
              </w:rPr>
              <w:t>2</w:t>
            </w:r>
          </w:p>
        </w:tc>
      </w:tr>
      <w:tr w:rsidR="00FD6135" w14:paraId="1245C76D" w14:textId="77777777">
        <w:trPr>
          <w:trHeight w:val="692"/>
          <w:jc w:val="center"/>
        </w:trPr>
        <w:tc>
          <w:tcPr>
            <w:tcW w:w="1060" w:type="dxa"/>
            <w:vMerge/>
            <w:vAlign w:val="center"/>
          </w:tcPr>
          <w:p w14:paraId="4ED42858" w14:textId="77777777" w:rsidR="00FD6135" w:rsidRDefault="00FD6135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1606" w:type="dxa"/>
            <w:gridSpan w:val="2"/>
            <w:vAlign w:val="center"/>
          </w:tcPr>
          <w:p w14:paraId="66943D61" w14:textId="77777777" w:rsidR="00FD6135" w:rsidRDefault="00000000">
            <w:pPr>
              <w:jc w:val="center"/>
              <w:rPr>
                <w:rFonts w:ascii="Calibri" w:hAnsi="Calibri"/>
                <w:szCs w:val="22"/>
              </w:rPr>
            </w:pPr>
            <w:r>
              <w:rPr>
                <w:rFonts w:ascii="Calibri" w:hAnsi="Calibri" w:hint="eastAsia"/>
                <w:szCs w:val="22"/>
              </w:rPr>
              <w:t>办公条件</w:t>
            </w:r>
          </w:p>
        </w:tc>
        <w:tc>
          <w:tcPr>
            <w:tcW w:w="2888" w:type="dxa"/>
            <w:vAlign w:val="center"/>
          </w:tcPr>
          <w:p w14:paraId="6DC2F135" w14:textId="77777777" w:rsidR="00FD6135" w:rsidRDefault="00000000">
            <w:pPr>
              <w:rPr>
                <w:rFonts w:ascii="Calibri" w:hAnsi="Calibri"/>
                <w:szCs w:val="22"/>
              </w:rPr>
            </w:pPr>
            <w:r>
              <w:rPr>
                <w:rFonts w:ascii="Calibri" w:hAnsi="Calibri" w:hint="eastAsia"/>
                <w:szCs w:val="22"/>
              </w:rPr>
              <w:t>考察办公场所和办公设备完善程度</w:t>
            </w:r>
          </w:p>
        </w:tc>
        <w:tc>
          <w:tcPr>
            <w:tcW w:w="5598" w:type="dxa"/>
            <w:vAlign w:val="center"/>
          </w:tcPr>
          <w:p w14:paraId="1FE123A7" w14:textId="77777777" w:rsidR="00FD6135" w:rsidRDefault="00000000">
            <w:pPr>
              <w:rPr>
                <w:rFonts w:ascii="Calibri" w:hAnsi="Calibri"/>
                <w:szCs w:val="22"/>
              </w:rPr>
            </w:pPr>
            <w:r>
              <w:rPr>
                <w:rFonts w:ascii="Calibri" w:hAnsi="Calibri" w:hint="eastAsia"/>
                <w:szCs w:val="22"/>
              </w:rPr>
              <w:t>办公场所、办公设备满足发展需要。完善</w:t>
            </w:r>
            <w:r>
              <w:rPr>
                <w:rFonts w:ascii="Calibri" w:hAnsi="Calibri" w:hint="eastAsia"/>
                <w:szCs w:val="22"/>
              </w:rPr>
              <w:t>2</w:t>
            </w:r>
            <w:r>
              <w:rPr>
                <w:rFonts w:ascii="Calibri" w:hAnsi="Calibri" w:hint="eastAsia"/>
                <w:szCs w:val="22"/>
              </w:rPr>
              <w:t>分；较完善</w:t>
            </w:r>
            <w:r>
              <w:rPr>
                <w:rFonts w:ascii="Calibri" w:hAnsi="Calibri" w:hint="eastAsia"/>
                <w:szCs w:val="22"/>
              </w:rPr>
              <w:t>1.5</w:t>
            </w:r>
            <w:r>
              <w:rPr>
                <w:rFonts w:ascii="Calibri" w:hAnsi="Calibri" w:hint="eastAsia"/>
                <w:szCs w:val="22"/>
              </w:rPr>
              <w:t>分；一般</w:t>
            </w:r>
            <w:r>
              <w:rPr>
                <w:rFonts w:ascii="Calibri" w:hAnsi="Calibri" w:hint="eastAsia"/>
                <w:szCs w:val="22"/>
              </w:rPr>
              <w:t>1</w:t>
            </w:r>
            <w:r>
              <w:rPr>
                <w:rFonts w:ascii="Calibri" w:hAnsi="Calibri" w:hint="eastAsia"/>
                <w:szCs w:val="22"/>
              </w:rPr>
              <w:t>分；差</w:t>
            </w:r>
            <w:r>
              <w:rPr>
                <w:rFonts w:ascii="Calibri" w:hAnsi="Calibri" w:hint="eastAsia"/>
                <w:szCs w:val="22"/>
              </w:rPr>
              <w:t>0.5</w:t>
            </w:r>
            <w:r>
              <w:rPr>
                <w:rFonts w:ascii="Calibri" w:hAnsi="Calibri" w:hint="eastAsia"/>
                <w:szCs w:val="22"/>
              </w:rPr>
              <w:t>分。</w:t>
            </w:r>
          </w:p>
        </w:tc>
        <w:tc>
          <w:tcPr>
            <w:tcW w:w="1701" w:type="dxa"/>
            <w:vAlign w:val="center"/>
          </w:tcPr>
          <w:p w14:paraId="6905DC81" w14:textId="77777777" w:rsidR="00FD6135" w:rsidRDefault="00000000">
            <w:pPr>
              <w:rPr>
                <w:rFonts w:ascii="Calibri" w:hAnsi="Calibri"/>
                <w:szCs w:val="22"/>
              </w:rPr>
            </w:pPr>
            <w:r>
              <w:rPr>
                <w:rFonts w:ascii="Calibri" w:hAnsi="Calibri" w:hint="eastAsia"/>
                <w:szCs w:val="22"/>
              </w:rPr>
              <w:t>机构申报，现场检查</w:t>
            </w:r>
          </w:p>
        </w:tc>
        <w:tc>
          <w:tcPr>
            <w:tcW w:w="833" w:type="dxa"/>
            <w:vAlign w:val="center"/>
          </w:tcPr>
          <w:p w14:paraId="7651BDFF" w14:textId="77777777" w:rsidR="00FD6135" w:rsidRDefault="00000000">
            <w:pPr>
              <w:jc w:val="center"/>
              <w:rPr>
                <w:rFonts w:ascii="Calibri" w:hAnsi="Calibri"/>
                <w:szCs w:val="22"/>
              </w:rPr>
            </w:pPr>
            <w:r>
              <w:rPr>
                <w:rFonts w:ascii="Calibri" w:hAnsi="Calibri"/>
                <w:szCs w:val="22"/>
              </w:rPr>
              <w:t>2</w:t>
            </w:r>
          </w:p>
        </w:tc>
      </w:tr>
      <w:tr w:rsidR="00FD6135" w14:paraId="1796820B" w14:textId="77777777">
        <w:trPr>
          <w:trHeight w:val="692"/>
          <w:jc w:val="center"/>
        </w:trPr>
        <w:tc>
          <w:tcPr>
            <w:tcW w:w="1060" w:type="dxa"/>
            <w:vMerge/>
            <w:vAlign w:val="center"/>
          </w:tcPr>
          <w:p w14:paraId="662D3EAF" w14:textId="77777777" w:rsidR="00FD6135" w:rsidRDefault="00FD6135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1606" w:type="dxa"/>
            <w:gridSpan w:val="2"/>
            <w:vAlign w:val="center"/>
          </w:tcPr>
          <w:p w14:paraId="15EAA33C" w14:textId="77777777" w:rsidR="00FD6135" w:rsidRDefault="00000000">
            <w:pPr>
              <w:jc w:val="center"/>
              <w:rPr>
                <w:rFonts w:ascii="Calibri" w:hAnsi="Calibri"/>
                <w:szCs w:val="22"/>
              </w:rPr>
            </w:pPr>
            <w:r>
              <w:rPr>
                <w:rFonts w:ascii="Calibri" w:hAnsi="Calibri" w:hint="eastAsia"/>
                <w:szCs w:val="22"/>
              </w:rPr>
              <w:t>注册资本</w:t>
            </w:r>
          </w:p>
          <w:p w14:paraId="3221E0CC" w14:textId="77777777" w:rsidR="00FD6135" w:rsidRDefault="00000000">
            <w:pPr>
              <w:jc w:val="center"/>
              <w:rPr>
                <w:rFonts w:ascii="Calibri" w:hAnsi="Calibri"/>
                <w:szCs w:val="22"/>
              </w:rPr>
            </w:pPr>
            <w:r>
              <w:rPr>
                <w:rFonts w:ascii="Calibri" w:hAnsi="Calibri" w:hint="eastAsia"/>
                <w:szCs w:val="22"/>
              </w:rPr>
              <w:t>（出资认缴额）</w:t>
            </w:r>
          </w:p>
        </w:tc>
        <w:tc>
          <w:tcPr>
            <w:tcW w:w="2888" w:type="dxa"/>
            <w:vAlign w:val="center"/>
          </w:tcPr>
          <w:p w14:paraId="00FD3673" w14:textId="77777777" w:rsidR="00FD6135" w:rsidRDefault="00000000">
            <w:pPr>
              <w:rPr>
                <w:rFonts w:ascii="Calibri" w:hAnsi="Calibri"/>
                <w:szCs w:val="22"/>
              </w:rPr>
            </w:pPr>
            <w:r>
              <w:rPr>
                <w:rFonts w:ascii="Calibri" w:hAnsi="Calibri" w:hint="eastAsia"/>
                <w:szCs w:val="22"/>
              </w:rPr>
              <w:t>考察估价机构承担责任和风险的能力</w:t>
            </w:r>
          </w:p>
        </w:tc>
        <w:tc>
          <w:tcPr>
            <w:tcW w:w="5598" w:type="dxa"/>
            <w:vAlign w:val="center"/>
          </w:tcPr>
          <w:p w14:paraId="760DCA93" w14:textId="77777777" w:rsidR="00FD6135" w:rsidRDefault="00000000">
            <w:pPr>
              <w:rPr>
                <w:rFonts w:ascii="Calibri" w:hAnsi="Calibri"/>
                <w:szCs w:val="22"/>
              </w:rPr>
            </w:pPr>
            <w:r>
              <w:rPr>
                <w:rFonts w:ascii="Calibri" w:hAnsi="Calibri"/>
                <w:szCs w:val="22"/>
              </w:rPr>
              <w:t>200</w:t>
            </w:r>
            <w:r>
              <w:rPr>
                <w:rFonts w:ascii="Calibri" w:hAnsi="Calibri" w:hint="eastAsia"/>
                <w:szCs w:val="22"/>
              </w:rPr>
              <w:t>万元（含）以上</w:t>
            </w:r>
            <w:r>
              <w:rPr>
                <w:rFonts w:ascii="Calibri" w:hAnsi="Calibri" w:hint="eastAsia"/>
                <w:szCs w:val="22"/>
              </w:rPr>
              <w:t>1</w:t>
            </w:r>
            <w:r>
              <w:rPr>
                <w:rFonts w:ascii="Calibri" w:hAnsi="Calibri" w:hint="eastAsia"/>
                <w:szCs w:val="22"/>
              </w:rPr>
              <w:t>分，</w:t>
            </w:r>
            <w:r>
              <w:rPr>
                <w:rFonts w:ascii="Calibri" w:hAnsi="Calibri" w:hint="eastAsia"/>
                <w:szCs w:val="22"/>
              </w:rPr>
              <w:t>200</w:t>
            </w:r>
            <w:r>
              <w:rPr>
                <w:rFonts w:ascii="Calibri" w:hAnsi="Calibri" w:hint="eastAsia"/>
                <w:szCs w:val="22"/>
              </w:rPr>
              <w:t>万元以下</w:t>
            </w:r>
            <w:r>
              <w:rPr>
                <w:rFonts w:ascii="Calibri" w:hAnsi="Calibri" w:hint="eastAsia"/>
                <w:szCs w:val="22"/>
              </w:rPr>
              <w:t>0.5</w:t>
            </w:r>
            <w:r>
              <w:rPr>
                <w:rFonts w:ascii="Calibri" w:hAnsi="Calibri" w:hint="eastAsia"/>
                <w:szCs w:val="22"/>
              </w:rPr>
              <w:t>分。</w:t>
            </w:r>
          </w:p>
        </w:tc>
        <w:tc>
          <w:tcPr>
            <w:tcW w:w="1701" w:type="dxa"/>
            <w:vAlign w:val="center"/>
          </w:tcPr>
          <w:p w14:paraId="789BCBB3" w14:textId="77777777" w:rsidR="00FD6135" w:rsidRDefault="00000000">
            <w:pPr>
              <w:rPr>
                <w:rFonts w:ascii="Calibri" w:hAnsi="Calibri"/>
                <w:szCs w:val="22"/>
              </w:rPr>
            </w:pPr>
            <w:r>
              <w:rPr>
                <w:rFonts w:ascii="Calibri" w:hAnsi="Calibri" w:hint="eastAsia"/>
                <w:szCs w:val="22"/>
              </w:rPr>
              <w:t>根据企业营业执照确认</w:t>
            </w:r>
          </w:p>
        </w:tc>
        <w:tc>
          <w:tcPr>
            <w:tcW w:w="833" w:type="dxa"/>
            <w:vAlign w:val="center"/>
          </w:tcPr>
          <w:p w14:paraId="4340BE81" w14:textId="77777777" w:rsidR="00FD6135" w:rsidRDefault="00000000">
            <w:pPr>
              <w:jc w:val="center"/>
              <w:rPr>
                <w:rFonts w:ascii="Calibri" w:hAnsi="Calibri"/>
                <w:szCs w:val="22"/>
              </w:rPr>
            </w:pPr>
            <w:r>
              <w:rPr>
                <w:rFonts w:ascii="Calibri" w:hAnsi="Calibri"/>
                <w:szCs w:val="22"/>
              </w:rPr>
              <w:t>1</w:t>
            </w:r>
          </w:p>
        </w:tc>
      </w:tr>
      <w:tr w:rsidR="00FD6135" w14:paraId="54EE0256" w14:textId="77777777">
        <w:trPr>
          <w:trHeight w:val="527"/>
          <w:jc w:val="center"/>
        </w:trPr>
        <w:tc>
          <w:tcPr>
            <w:tcW w:w="1060" w:type="dxa"/>
            <w:vAlign w:val="center"/>
          </w:tcPr>
          <w:p w14:paraId="7A711D84" w14:textId="77777777" w:rsidR="00FD6135" w:rsidRDefault="00000000">
            <w:pPr>
              <w:rPr>
                <w:rFonts w:ascii="Calibri" w:hAnsi="Calibri"/>
                <w:szCs w:val="22"/>
              </w:rPr>
            </w:pPr>
            <w:r>
              <w:rPr>
                <w:rFonts w:ascii="Calibri" w:hAnsi="Calibri" w:hint="eastAsia"/>
                <w:szCs w:val="22"/>
              </w:rPr>
              <w:t>执业质量</w:t>
            </w:r>
            <w:r>
              <w:rPr>
                <w:rFonts w:ascii="Calibri" w:hAnsi="Calibri"/>
                <w:szCs w:val="22"/>
              </w:rPr>
              <w:br/>
            </w:r>
            <w:r>
              <w:rPr>
                <w:rFonts w:ascii="Calibri" w:hAnsi="Calibri" w:hint="eastAsia"/>
                <w:szCs w:val="22"/>
              </w:rPr>
              <w:t>（</w:t>
            </w:r>
            <w:r>
              <w:rPr>
                <w:rFonts w:ascii="Calibri" w:hAnsi="Calibri"/>
                <w:szCs w:val="22"/>
              </w:rPr>
              <w:t>2</w:t>
            </w:r>
            <w:r>
              <w:rPr>
                <w:rFonts w:ascii="Calibri" w:hAnsi="Calibri" w:hint="eastAsia"/>
                <w:szCs w:val="22"/>
              </w:rPr>
              <w:t>0</w:t>
            </w:r>
            <w:r>
              <w:rPr>
                <w:rFonts w:ascii="Calibri" w:hAnsi="Calibri" w:hint="eastAsia"/>
                <w:szCs w:val="22"/>
              </w:rPr>
              <w:t>分）</w:t>
            </w:r>
          </w:p>
        </w:tc>
        <w:tc>
          <w:tcPr>
            <w:tcW w:w="1606" w:type="dxa"/>
            <w:gridSpan w:val="2"/>
            <w:vAlign w:val="center"/>
          </w:tcPr>
          <w:p w14:paraId="64BA5BA9" w14:textId="77777777" w:rsidR="00FD6135" w:rsidRDefault="00000000">
            <w:pPr>
              <w:jc w:val="center"/>
              <w:rPr>
                <w:rFonts w:ascii="Calibri" w:hAnsi="Calibri"/>
                <w:szCs w:val="22"/>
              </w:rPr>
            </w:pPr>
            <w:r>
              <w:rPr>
                <w:rFonts w:ascii="Calibri" w:hAnsi="Calibri" w:hint="eastAsia"/>
                <w:szCs w:val="22"/>
              </w:rPr>
              <w:t>估价报告评分</w:t>
            </w:r>
          </w:p>
        </w:tc>
        <w:tc>
          <w:tcPr>
            <w:tcW w:w="2888" w:type="dxa"/>
            <w:vAlign w:val="center"/>
          </w:tcPr>
          <w:p w14:paraId="1A193808" w14:textId="77777777" w:rsidR="00FD6135" w:rsidRDefault="00000000">
            <w:pPr>
              <w:rPr>
                <w:rFonts w:ascii="Calibri" w:hAnsi="Calibri"/>
                <w:szCs w:val="22"/>
              </w:rPr>
            </w:pPr>
            <w:r>
              <w:rPr>
                <w:rFonts w:ascii="Calibri" w:hAnsi="Calibri" w:hint="eastAsia"/>
                <w:szCs w:val="22"/>
              </w:rPr>
              <w:t>考察估价报告质量情况</w:t>
            </w:r>
          </w:p>
        </w:tc>
        <w:tc>
          <w:tcPr>
            <w:tcW w:w="5598" w:type="dxa"/>
            <w:vAlign w:val="center"/>
          </w:tcPr>
          <w:p w14:paraId="51372929" w14:textId="77777777" w:rsidR="00FD6135" w:rsidRDefault="00000000">
            <w:pPr>
              <w:rPr>
                <w:rFonts w:ascii="Calibri" w:hAnsi="Calibri"/>
                <w:szCs w:val="22"/>
              </w:rPr>
            </w:pPr>
            <w:r>
              <w:rPr>
                <w:rFonts w:ascii="Calibri" w:hAnsi="Calibri" w:hint="eastAsia"/>
                <w:szCs w:val="22"/>
              </w:rPr>
              <w:t>取估价报告质量评审平均得分。</w:t>
            </w:r>
            <w:r>
              <w:rPr>
                <w:rFonts w:ascii="Calibri" w:hAnsi="Calibri" w:hint="eastAsia"/>
                <w:szCs w:val="22"/>
              </w:rPr>
              <w:t>80</w:t>
            </w:r>
            <w:r>
              <w:rPr>
                <w:rFonts w:ascii="Calibri" w:hAnsi="Calibri" w:hint="eastAsia"/>
                <w:szCs w:val="22"/>
              </w:rPr>
              <w:t>分以上（含）得</w:t>
            </w:r>
            <w:r>
              <w:rPr>
                <w:rFonts w:ascii="Calibri" w:hAnsi="Calibri" w:hint="eastAsia"/>
                <w:szCs w:val="22"/>
              </w:rPr>
              <w:t>20</w:t>
            </w:r>
            <w:r>
              <w:rPr>
                <w:rFonts w:ascii="Calibri" w:hAnsi="Calibri" w:hint="eastAsia"/>
                <w:szCs w:val="22"/>
              </w:rPr>
              <w:t>分，</w:t>
            </w:r>
            <w:r>
              <w:rPr>
                <w:rFonts w:ascii="Calibri" w:hAnsi="Calibri" w:hint="eastAsia"/>
                <w:szCs w:val="22"/>
              </w:rPr>
              <w:t>75</w:t>
            </w:r>
            <w:r>
              <w:rPr>
                <w:rFonts w:ascii="Calibri" w:hAnsi="Calibri" w:hint="eastAsia"/>
                <w:szCs w:val="22"/>
              </w:rPr>
              <w:t>分（含）至</w:t>
            </w:r>
            <w:r>
              <w:rPr>
                <w:rFonts w:ascii="Calibri" w:hAnsi="Calibri" w:hint="eastAsia"/>
                <w:szCs w:val="22"/>
              </w:rPr>
              <w:t>80</w:t>
            </w:r>
            <w:r>
              <w:rPr>
                <w:rFonts w:ascii="Calibri" w:hAnsi="Calibri" w:hint="eastAsia"/>
                <w:szCs w:val="22"/>
              </w:rPr>
              <w:t>分得</w:t>
            </w:r>
            <w:r>
              <w:rPr>
                <w:rFonts w:ascii="Calibri" w:hAnsi="Calibri" w:hint="eastAsia"/>
                <w:szCs w:val="22"/>
              </w:rPr>
              <w:t>18</w:t>
            </w:r>
            <w:r>
              <w:rPr>
                <w:rFonts w:ascii="Calibri" w:hAnsi="Calibri" w:hint="eastAsia"/>
                <w:szCs w:val="22"/>
              </w:rPr>
              <w:t>分，</w:t>
            </w:r>
            <w:r>
              <w:rPr>
                <w:rFonts w:ascii="Calibri" w:hAnsi="Calibri" w:hint="eastAsia"/>
                <w:szCs w:val="22"/>
              </w:rPr>
              <w:t>70</w:t>
            </w:r>
            <w:r>
              <w:rPr>
                <w:rFonts w:ascii="Calibri" w:hAnsi="Calibri" w:hint="eastAsia"/>
                <w:szCs w:val="22"/>
              </w:rPr>
              <w:t>分（含）至</w:t>
            </w:r>
            <w:r>
              <w:rPr>
                <w:rFonts w:ascii="Calibri" w:hAnsi="Calibri" w:hint="eastAsia"/>
                <w:szCs w:val="22"/>
              </w:rPr>
              <w:t>75</w:t>
            </w:r>
            <w:r>
              <w:rPr>
                <w:rFonts w:ascii="Calibri" w:hAnsi="Calibri" w:hint="eastAsia"/>
                <w:szCs w:val="22"/>
              </w:rPr>
              <w:t>分得</w:t>
            </w:r>
            <w:r>
              <w:rPr>
                <w:rFonts w:ascii="Calibri" w:hAnsi="Calibri" w:hint="eastAsia"/>
                <w:szCs w:val="22"/>
              </w:rPr>
              <w:t>16</w:t>
            </w:r>
            <w:r>
              <w:rPr>
                <w:rFonts w:ascii="Calibri" w:hAnsi="Calibri" w:hint="eastAsia"/>
                <w:szCs w:val="22"/>
              </w:rPr>
              <w:t>分，</w:t>
            </w:r>
            <w:r>
              <w:rPr>
                <w:rFonts w:ascii="Calibri" w:hAnsi="Calibri" w:hint="eastAsia"/>
                <w:szCs w:val="22"/>
              </w:rPr>
              <w:t>65</w:t>
            </w:r>
            <w:r>
              <w:rPr>
                <w:rFonts w:ascii="Calibri" w:hAnsi="Calibri" w:hint="eastAsia"/>
                <w:szCs w:val="22"/>
              </w:rPr>
              <w:t>分（含）至</w:t>
            </w:r>
            <w:r>
              <w:rPr>
                <w:rFonts w:ascii="Calibri" w:hAnsi="Calibri" w:hint="eastAsia"/>
                <w:szCs w:val="22"/>
              </w:rPr>
              <w:t>70</w:t>
            </w:r>
            <w:r>
              <w:rPr>
                <w:rFonts w:ascii="Calibri" w:hAnsi="Calibri" w:hint="eastAsia"/>
                <w:szCs w:val="22"/>
              </w:rPr>
              <w:t>分得</w:t>
            </w:r>
            <w:r>
              <w:rPr>
                <w:rFonts w:ascii="Calibri" w:hAnsi="Calibri" w:hint="eastAsia"/>
                <w:szCs w:val="22"/>
              </w:rPr>
              <w:t>14</w:t>
            </w:r>
            <w:r>
              <w:rPr>
                <w:rFonts w:ascii="Calibri" w:hAnsi="Calibri" w:hint="eastAsia"/>
                <w:szCs w:val="22"/>
              </w:rPr>
              <w:t>分，</w:t>
            </w:r>
            <w:r>
              <w:rPr>
                <w:rFonts w:ascii="Calibri" w:hAnsi="Calibri" w:hint="eastAsia"/>
                <w:szCs w:val="22"/>
              </w:rPr>
              <w:t>60</w:t>
            </w:r>
            <w:r>
              <w:rPr>
                <w:rFonts w:ascii="Calibri" w:hAnsi="Calibri" w:hint="eastAsia"/>
                <w:szCs w:val="22"/>
              </w:rPr>
              <w:t>分（含）至</w:t>
            </w:r>
            <w:r>
              <w:rPr>
                <w:rFonts w:ascii="Calibri" w:hAnsi="Calibri" w:hint="eastAsia"/>
                <w:szCs w:val="22"/>
              </w:rPr>
              <w:t>65</w:t>
            </w:r>
            <w:r>
              <w:rPr>
                <w:rFonts w:ascii="Calibri" w:hAnsi="Calibri" w:hint="eastAsia"/>
                <w:szCs w:val="22"/>
              </w:rPr>
              <w:t>分得</w:t>
            </w:r>
            <w:r>
              <w:rPr>
                <w:rFonts w:ascii="Calibri" w:hAnsi="Calibri" w:hint="eastAsia"/>
                <w:szCs w:val="22"/>
              </w:rPr>
              <w:t>12</w:t>
            </w:r>
            <w:r>
              <w:rPr>
                <w:rFonts w:ascii="Calibri" w:hAnsi="Calibri" w:hint="eastAsia"/>
                <w:szCs w:val="22"/>
              </w:rPr>
              <w:t>分。</w:t>
            </w:r>
          </w:p>
        </w:tc>
        <w:tc>
          <w:tcPr>
            <w:tcW w:w="1701" w:type="dxa"/>
            <w:vAlign w:val="center"/>
          </w:tcPr>
          <w:p w14:paraId="6FECC23E" w14:textId="77777777" w:rsidR="00FD6135" w:rsidRDefault="00000000">
            <w:pPr>
              <w:rPr>
                <w:rFonts w:ascii="Calibri" w:hAnsi="Calibri"/>
                <w:szCs w:val="22"/>
              </w:rPr>
            </w:pPr>
            <w:r>
              <w:rPr>
                <w:rFonts w:ascii="Calibri" w:hAnsi="Calibri" w:hint="eastAsia"/>
                <w:szCs w:val="22"/>
              </w:rPr>
              <w:t>根据本办法第三十四条确定</w:t>
            </w:r>
          </w:p>
        </w:tc>
        <w:tc>
          <w:tcPr>
            <w:tcW w:w="833" w:type="dxa"/>
            <w:vAlign w:val="center"/>
          </w:tcPr>
          <w:p w14:paraId="73E889CF" w14:textId="77777777" w:rsidR="00FD6135" w:rsidRDefault="00000000">
            <w:pPr>
              <w:jc w:val="center"/>
              <w:rPr>
                <w:rFonts w:ascii="Calibri" w:hAnsi="Calibri"/>
                <w:szCs w:val="22"/>
              </w:rPr>
            </w:pPr>
            <w:r>
              <w:rPr>
                <w:rFonts w:ascii="Calibri" w:hAnsi="Calibri" w:hint="eastAsia"/>
                <w:szCs w:val="22"/>
              </w:rPr>
              <w:t>20</w:t>
            </w:r>
          </w:p>
        </w:tc>
      </w:tr>
      <w:tr w:rsidR="00FD6135" w14:paraId="3807BB9E" w14:textId="77777777">
        <w:trPr>
          <w:trHeight w:val="677"/>
          <w:jc w:val="center"/>
        </w:trPr>
        <w:tc>
          <w:tcPr>
            <w:tcW w:w="1060" w:type="dxa"/>
            <w:vMerge w:val="restart"/>
            <w:vAlign w:val="center"/>
          </w:tcPr>
          <w:p w14:paraId="7D4807E4" w14:textId="77777777" w:rsidR="00FD6135" w:rsidRDefault="00000000">
            <w:pPr>
              <w:rPr>
                <w:rFonts w:ascii="Calibri" w:hAnsi="Calibri"/>
                <w:szCs w:val="22"/>
              </w:rPr>
            </w:pPr>
            <w:r>
              <w:rPr>
                <w:rFonts w:ascii="Calibri" w:hAnsi="Calibri"/>
                <w:szCs w:val="22"/>
              </w:rPr>
              <w:t>公平竞争</w:t>
            </w:r>
          </w:p>
          <w:p w14:paraId="319261B7" w14:textId="77777777" w:rsidR="00FD6135" w:rsidRDefault="00000000">
            <w:pPr>
              <w:rPr>
                <w:rFonts w:ascii="Calibri" w:hAnsi="Calibri"/>
                <w:szCs w:val="22"/>
              </w:rPr>
            </w:pPr>
            <w:r>
              <w:rPr>
                <w:rFonts w:ascii="Calibri" w:hAnsi="Calibri" w:hint="eastAsia"/>
                <w:szCs w:val="22"/>
              </w:rPr>
              <w:t>（</w:t>
            </w:r>
            <w:r>
              <w:rPr>
                <w:rFonts w:ascii="Calibri" w:hAnsi="Calibri" w:hint="eastAsia"/>
                <w:szCs w:val="22"/>
              </w:rPr>
              <w:t>15</w:t>
            </w:r>
            <w:r>
              <w:rPr>
                <w:rFonts w:ascii="Calibri" w:hAnsi="Calibri" w:hint="eastAsia"/>
                <w:szCs w:val="22"/>
              </w:rPr>
              <w:t>分）</w:t>
            </w:r>
          </w:p>
        </w:tc>
        <w:tc>
          <w:tcPr>
            <w:tcW w:w="1606" w:type="dxa"/>
            <w:gridSpan w:val="2"/>
            <w:vAlign w:val="center"/>
          </w:tcPr>
          <w:p w14:paraId="138F7923" w14:textId="77777777" w:rsidR="00FD6135" w:rsidRDefault="00000000">
            <w:pPr>
              <w:jc w:val="center"/>
              <w:rPr>
                <w:rFonts w:ascii="Calibri" w:hAnsi="Calibri"/>
                <w:szCs w:val="22"/>
              </w:rPr>
            </w:pPr>
            <w:r>
              <w:rPr>
                <w:rFonts w:ascii="Calibri" w:hAnsi="Calibri" w:hint="eastAsia"/>
                <w:szCs w:val="22"/>
              </w:rPr>
              <w:t>收费标准公示</w:t>
            </w:r>
          </w:p>
        </w:tc>
        <w:tc>
          <w:tcPr>
            <w:tcW w:w="2888" w:type="dxa"/>
            <w:vAlign w:val="center"/>
          </w:tcPr>
          <w:p w14:paraId="033C0100" w14:textId="77777777" w:rsidR="00FD6135" w:rsidRDefault="00000000">
            <w:pPr>
              <w:rPr>
                <w:rFonts w:ascii="Calibri" w:hAnsi="Calibri"/>
                <w:szCs w:val="22"/>
              </w:rPr>
            </w:pPr>
            <w:r>
              <w:rPr>
                <w:rFonts w:ascii="Calibri" w:hAnsi="Calibri" w:hint="eastAsia"/>
                <w:szCs w:val="22"/>
              </w:rPr>
              <w:t>考察收费标准是否在经营场所醒目位置公示</w:t>
            </w:r>
          </w:p>
        </w:tc>
        <w:tc>
          <w:tcPr>
            <w:tcW w:w="5598" w:type="dxa"/>
            <w:vAlign w:val="center"/>
          </w:tcPr>
          <w:p w14:paraId="1496699B" w14:textId="77777777" w:rsidR="00FD6135" w:rsidRDefault="00000000">
            <w:pPr>
              <w:rPr>
                <w:rFonts w:ascii="Calibri" w:hAnsi="Calibri"/>
                <w:szCs w:val="22"/>
              </w:rPr>
            </w:pPr>
            <w:r>
              <w:rPr>
                <w:rFonts w:ascii="Calibri" w:hAnsi="Calibri" w:hint="eastAsia"/>
                <w:szCs w:val="22"/>
              </w:rPr>
              <w:t>公示醒目</w:t>
            </w:r>
            <w:r>
              <w:rPr>
                <w:rFonts w:ascii="Calibri" w:hAnsi="Calibri" w:hint="eastAsia"/>
                <w:szCs w:val="22"/>
              </w:rPr>
              <w:t>3</w:t>
            </w:r>
            <w:r>
              <w:rPr>
                <w:rFonts w:ascii="Calibri" w:hAnsi="Calibri" w:hint="eastAsia"/>
                <w:szCs w:val="22"/>
              </w:rPr>
              <w:t>分；公示不够醒目</w:t>
            </w:r>
            <w:r>
              <w:rPr>
                <w:rFonts w:ascii="Calibri" w:hAnsi="Calibri" w:hint="eastAsia"/>
                <w:szCs w:val="22"/>
              </w:rPr>
              <w:t>2</w:t>
            </w:r>
            <w:r>
              <w:rPr>
                <w:rFonts w:ascii="Calibri" w:hAnsi="Calibri" w:hint="eastAsia"/>
                <w:szCs w:val="22"/>
              </w:rPr>
              <w:t>分；未公示</w:t>
            </w:r>
            <w:r>
              <w:rPr>
                <w:rFonts w:ascii="Calibri" w:hAnsi="Calibri"/>
                <w:szCs w:val="22"/>
              </w:rPr>
              <w:t>0</w:t>
            </w:r>
            <w:r>
              <w:rPr>
                <w:rFonts w:ascii="Calibri" w:hAnsi="Calibri" w:hint="eastAsia"/>
                <w:szCs w:val="22"/>
              </w:rPr>
              <w:t>分。</w:t>
            </w:r>
          </w:p>
        </w:tc>
        <w:tc>
          <w:tcPr>
            <w:tcW w:w="1701" w:type="dxa"/>
            <w:vAlign w:val="center"/>
          </w:tcPr>
          <w:p w14:paraId="14FC0436" w14:textId="77777777" w:rsidR="00FD6135" w:rsidRDefault="00000000">
            <w:pPr>
              <w:rPr>
                <w:rFonts w:ascii="Calibri" w:hAnsi="Calibri"/>
                <w:szCs w:val="22"/>
              </w:rPr>
            </w:pPr>
            <w:r>
              <w:rPr>
                <w:rFonts w:ascii="Calibri" w:hAnsi="Calibri" w:hint="eastAsia"/>
                <w:szCs w:val="22"/>
              </w:rPr>
              <w:t>机构申报，现场检查</w:t>
            </w:r>
          </w:p>
        </w:tc>
        <w:tc>
          <w:tcPr>
            <w:tcW w:w="833" w:type="dxa"/>
            <w:vAlign w:val="center"/>
          </w:tcPr>
          <w:p w14:paraId="1C964DA0" w14:textId="77777777" w:rsidR="00FD6135" w:rsidRDefault="00000000">
            <w:pPr>
              <w:jc w:val="center"/>
              <w:rPr>
                <w:rFonts w:ascii="Calibri" w:hAnsi="Calibri"/>
                <w:szCs w:val="22"/>
              </w:rPr>
            </w:pPr>
            <w:r>
              <w:rPr>
                <w:rFonts w:ascii="Calibri" w:hAnsi="Calibri" w:hint="eastAsia"/>
                <w:szCs w:val="22"/>
              </w:rPr>
              <w:t>3</w:t>
            </w:r>
          </w:p>
        </w:tc>
      </w:tr>
      <w:tr w:rsidR="00FD6135" w14:paraId="675C6E9F" w14:textId="77777777">
        <w:trPr>
          <w:trHeight w:val="1242"/>
          <w:jc w:val="center"/>
        </w:trPr>
        <w:tc>
          <w:tcPr>
            <w:tcW w:w="1060" w:type="dxa"/>
            <w:vMerge/>
            <w:vAlign w:val="center"/>
          </w:tcPr>
          <w:p w14:paraId="5FA6F91A" w14:textId="77777777" w:rsidR="00FD6135" w:rsidRDefault="00FD6135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1606" w:type="dxa"/>
            <w:gridSpan w:val="2"/>
            <w:vAlign w:val="center"/>
          </w:tcPr>
          <w:p w14:paraId="2CA80729" w14:textId="77777777" w:rsidR="00FD6135" w:rsidRDefault="00000000">
            <w:pPr>
              <w:jc w:val="center"/>
              <w:rPr>
                <w:rFonts w:ascii="Calibri" w:hAnsi="Calibri"/>
                <w:szCs w:val="22"/>
              </w:rPr>
            </w:pPr>
            <w:r>
              <w:rPr>
                <w:rFonts w:ascii="Calibri" w:hAnsi="Calibri" w:hint="eastAsia"/>
                <w:szCs w:val="22"/>
              </w:rPr>
              <w:t>市场竞争行为</w:t>
            </w:r>
          </w:p>
        </w:tc>
        <w:tc>
          <w:tcPr>
            <w:tcW w:w="2888" w:type="dxa"/>
            <w:vAlign w:val="center"/>
          </w:tcPr>
          <w:p w14:paraId="2227406F" w14:textId="77777777" w:rsidR="00FD6135" w:rsidRDefault="00000000">
            <w:pPr>
              <w:rPr>
                <w:rFonts w:ascii="Calibri" w:hAnsi="Calibri"/>
                <w:szCs w:val="22"/>
              </w:rPr>
            </w:pPr>
            <w:r>
              <w:rPr>
                <w:rFonts w:ascii="Calibri" w:hAnsi="Calibri" w:hint="eastAsia"/>
                <w:szCs w:val="22"/>
              </w:rPr>
              <w:t>考察估价机构及其分支机构市场竞争行为规范情况</w:t>
            </w:r>
          </w:p>
        </w:tc>
        <w:tc>
          <w:tcPr>
            <w:tcW w:w="5598" w:type="dxa"/>
            <w:vAlign w:val="center"/>
          </w:tcPr>
          <w:p w14:paraId="09E59E26" w14:textId="77777777" w:rsidR="00FD6135" w:rsidRDefault="00000000">
            <w:pPr>
              <w:rPr>
                <w:rFonts w:ascii="Calibri" w:hAnsi="Calibri"/>
                <w:szCs w:val="22"/>
              </w:rPr>
            </w:pPr>
            <w:r>
              <w:rPr>
                <w:rFonts w:ascii="Calibri" w:hAnsi="Calibri" w:hint="eastAsia"/>
                <w:szCs w:val="22"/>
              </w:rPr>
              <w:t>市场竞争行为规范</w:t>
            </w:r>
            <w:r>
              <w:rPr>
                <w:rFonts w:ascii="Calibri" w:hAnsi="Calibri" w:hint="eastAsia"/>
                <w:szCs w:val="22"/>
              </w:rPr>
              <w:t>12</w:t>
            </w:r>
            <w:r>
              <w:rPr>
                <w:rFonts w:ascii="Calibri" w:hAnsi="Calibri" w:hint="eastAsia"/>
                <w:szCs w:val="22"/>
              </w:rPr>
              <w:t>分；较规范</w:t>
            </w:r>
            <w:r>
              <w:rPr>
                <w:rFonts w:ascii="Calibri" w:hAnsi="Calibri" w:hint="eastAsia"/>
                <w:szCs w:val="22"/>
              </w:rPr>
              <w:t>9</w:t>
            </w:r>
            <w:r>
              <w:rPr>
                <w:rFonts w:ascii="Calibri" w:hAnsi="Calibri" w:hint="eastAsia"/>
                <w:szCs w:val="22"/>
              </w:rPr>
              <w:t>分；一般</w:t>
            </w:r>
            <w:r>
              <w:rPr>
                <w:rFonts w:ascii="Calibri" w:hAnsi="Calibri" w:hint="eastAsia"/>
                <w:szCs w:val="22"/>
              </w:rPr>
              <w:t>6</w:t>
            </w:r>
            <w:r>
              <w:rPr>
                <w:rFonts w:ascii="Calibri" w:hAnsi="Calibri" w:hint="eastAsia"/>
                <w:szCs w:val="22"/>
              </w:rPr>
              <w:t>分；较差</w:t>
            </w:r>
            <w:r>
              <w:rPr>
                <w:rFonts w:ascii="Calibri" w:hAnsi="Calibri" w:hint="eastAsia"/>
                <w:szCs w:val="22"/>
              </w:rPr>
              <w:t>3</w:t>
            </w:r>
            <w:r>
              <w:rPr>
                <w:rFonts w:ascii="Calibri" w:hAnsi="Calibri" w:hint="eastAsia"/>
                <w:szCs w:val="22"/>
              </w:rPr>
              <w:t>分。估价机构及其分支机构存在“以恶性压价、支付回扣、虚假宣传、或者贬损、诋毁其他评估机构等不正当手段招揽业务的”，“公平竞争”大类指标得</w:t>
            </w:r>
            <w:r>
              <w:rPr>
                <w:rFonts w:ascii="Calibri" w:hAnsi="Calibri"/>
                <w:szCs w:val="22"/>
              </w:rPr>
              <w:t>0</w:t>
            </w:r>
            <w:r>
              <w:rPr>
                <w:rFonts w:ascii="Calibri" w:hAnsi="Calibri" w:hint="eastAsia"/>
                <w:szCs w:val="22"/>
              </w:rPr>
              <w:t>分。</w:t>
            </w:r>
          </w:p>
        </w:tc>
        <w:tc>
          <w:tcPr>
            <w:tcW w:w="1701" w:type="dxa"/>
            <w:vAlign w:val="center"/>
          </w:tcPr>
          <w:p w14:paraId="45F11FCC" w14:textId="77777777" w:rsidR="00FD6135" w:rsidRDefault="00000000">
            <w:pPr>
              <w:rPr>
                <w:rFonts w:ascii="Calibri" w:hAnsi="Calibri"/>
                <w:szCs w:val="22"/>
              </w:rPr>
            </w:pPr>
            <w:r>
              <w:rPr>
                <w:rFonts w:ascii="Calibri" w:hAnsi="Calibri" w:hint="eastAsia"/>
                <w:szCs w:val="22"/>
              </w:rPr>
              <w:t>机构申报，现场检查和投诉举报情况</w:t>
            </w:r>
          </w:p>
        </w:tc>
        <w:tc>
          <w:tcPr>
            <w:tcW w:w="833" w:type="dxa"/>
            <w:vAlign w:val="center"/>
          </w:tcPr>
          <w:p w14:paraId="6E22F79A" w14:textId="77777777" w:rsidR="00FD6135" w:rsidRDefault="00000000">
            <w:pPr>
              <w:jc w:val="center"/>
              <w:rPr>
                <w:rFonts w:ascii="Calibri" w:hAnsi="Calibri"/>
                <w:szCs w:val="22"/>
              </w:rPr>
            </w:pPr>
            <w:r>
              <w:rPr>
                <w:rFonts w:ascii="Calibri" w:hAnsi="Calibri" w:hint="eastAsia"/>
                <w:szCs w:val="22"/>
              </w:rPr>
              <w:t>12</w:t>
            </w:r>
          </w:p>
        </w:tc>
      </w:tr>
      <w:tr w:rsidR="00FD6135" w14:paraId="43DBFDA9" w14:textId="77777777">
        <w:trPr>
          <w:trHeight w:hRule="exact" w:val="1383"/>
          <w:jc w:val="center"/>
        </w:trPr>
        <w:tc>
          <w:tcPr>
            <w:tcW w:w="1060" w:type="dxa"/>
            <w:vMerge w:val="restart"/>
            <w:vAlign w:val="center"/>
          </w:tcPr>
          <w:p w14:paraId="2E996425" w14:textId="77777777" w:rsidR="00FD6135" w:rsidRDefault="00000000">
            <w:pPr>
              <w:jc w:val="center"/>
              <w:rPr>
                <w:rFonts w:ascii="Calibri" w:hAnsi="Calibri"/>
                <w:szCs w:val="22"/>
              </w:rPr>
            </w:pPr>
            <w:r>
              <w:rPr>
                <w:rFonts w:ascii="Calibri" w:hAnsi="Calibri" w:hint="eastAsia"/>
                <w:szCs w:val="22"/>
              </w:rPr>
              <w:t>效益规模</w:t>
            </w:r>
            <w:r>
              <w:rPr>
                <w:rFonts w:ascii="Calibri" w:hAnsi="Calibri"/>
                <w:szCs w:val="22"/>
              </w:rPr>
              <w:br/>
            </w:r>
            <w:r>
              <w:rPr>
                <w:rFonts w:ascii="Calibri" w:hAnsi="Calibri" w:hint="eastAsia"/>
                <w:szCs w:val="22"/>
              </w:rPr>
              <w:t>（</w:t>
            </w:r>
            <w:r>
              <w:rPr>
                <w:rFonts w:ascii="Calibri" w:hAnsi="Calibri" w:hint="eastAsia"/>
                <w:szCs w:val="22"/>
              </w:rPr>
              <w:t>15</w:t>
            </w:r>
            <w:r>
              <w:rPr>
                <w:rFonts w:ascii="Calibri" w:hAnsi="Calibri" w:hint="eastAsia"/>
                <w:szCs w:val="22"/>
              </w:rPr>
              <w:t>分）</w:t>
            </w:r>
          </w:p>
        </w:tc>
        <w:tc>
          <w:tcPr>
            <w:tcW w:w="1606" w:type="dxa"/>
            <w:gridSpan w:val="2"/>
            <w:vAlign w:val="center"/>
          </w:tcPr>
          <w:p w14:paraId="04B9452D" w14:textId="77777777" w:rsidR="00FD6135" w:rsidRDefault="00000000">
            <w:pPr>
              <w:jc w:val="center"/>
              <w:rPr>
                <w:rFonts w:ascii="Calibri" w:hAnsi="Calibri"/>
                <w:szCs w:val="22"/>
              </w:rPr>
            </w:pPr>
            <w:r>
              <w:rPr>
                <w:rFonts w:ascii="Calibri" w:hAnsi="Calibri" w:hint="eastAsia"/>
                <w:szCs w:val="22"/>
              </w:rPr>
              <w:t>房地产估价业务收入</w:t>
            </w:r>
          </w:p>
        </w:tc>
        <w:tc>
          <w:tcPr>
            <w:tcW w:w="2888" w:type="dxa"/>
            <w:vMerge w:val="restart"/>
            <w:vAlign w:val="center"/>
          </w:tcPr>
          <w:p w14:paraId="693C65FA" w14:textId="77777777" w:rsidR="00FD6135" w:rsidRDefault="00000000">
            <w:pPr>
              <w:rPr>
                <w:rFonts w:ascii="Calibri" w:hAnsi="Calibri"/>
                <w:szCs w:val="22"/>
              </w:rPr>
            </w:pPr>
            <w:r>
              <w:rPr>
                <w:rFonts w:ascii="Calibri" w:hAnsi="Calibri" w:hint="eastAsia"/>
                <w:szCs w:val="22"/>
              </w:rPr>
              <w:t>考察估价机构估价业绩和经营效果在行业内的相对水平</w:t>
            </w:r>
          </w:p>
        </w:tc>
        <w:tc>
          <w:tcPr>
            <w:tcW w:w="5598" w:type="dxa"/>
            <w:vAlign w:val="center"/>
          </w:tcPr>
          <w:p w14:paraId="5DAB80D0" w14:textId="77777777" w:rsidR="00FD6135" w:rsidRDefault="00000000">
            <w:pPr>
              <w:spacing w:line="320" w:lineRule="exact"/>
              <w:rPr>
                <w:rFonts w:ascii="Calibri" w:hAnsi="Calibri"/>
                <w:szCs w:val="22"/>
              </w:rPr>
            </w:pPr>
            <w:r>
              <w:rPr>
                <w:rFonts w:ascii="Calibri" w:hAnsi="Calibri" w:hint="eastAsia"/>
                <w:szCs w:val="22"/>
              </w:rPr>
              <w:t>根据近三年估价机构信息采集数据确定（一级机构不含分支机构业务收入）。</w:t>
            </w:r>
          </w:p>
          <w:p w14:paraId="0198755B" w14:textId="77777777" w:rsidR="00FD6135" w:rsidRDefault="00000000">
            <w:pPr>
              <w:spacing w:line="320" w:lineRule="exact"/>
              <w:rPr>
                <w:rFonts w:ascii="Calibri" w:hAnsi="Calibri"/>
                <w:szCs w:val="22"/>
              </w:rPr>
            </w:pPr>
            <w:r>
              <w:rPr>
                <w:rFonts w:ascii="Calibri" w:hAnsi="Calibri" w:hint="eastAsia"/>
                <w:szCs w:val="22"/>
              </w:rPr>
              <w:t>年平均房地产估价业务收入</w:t>
            </w:r>
            <w:r>
              <w:rPr>
                <w:rFonts w:ascii="Calibri" w:hAnsi="Calibri" w:hint="eastAsia"/>
                <w:szCs w:val="22"/>
              </w:rPr>
              <w:t>1600</w:t>
            </w:r>
            <w:r>
              <w:rPr>
                <w:rFonts w:ascii="Calibri" w:hAnsi="Calibri" w:hint="eastAsia"/>
                <w:szCs w:val="22"/>
              </w:rPr>
              <w:t>万元以上（含）得</w:t>
            </w:r>
            <w:r>
              <w:rPr>
                <w:rFonts w:ascii="Calibri" w:hAnsi="Calibri" w:hint="eastAsia"/>
                <w:szCs w:val="22"/>
              </w:rPr>
              <w:t>12</w:t>
            </w:r>
            <w:r>
              <w:rPr>
                <w:rFonts w:ascii="Calibri" w:hAnsi="Calibri" w:hint="eastAsia"/>
                <w:szCs w:val="22"/>
              </w:rPr>
              <w:t>分，每少</w:t>
            </w:r>
            <w:r>
              <w:rPr>
                <w:rFonts w:ascii="Calibri" w:hAnsi="Calibri" w:hint="eastAsia"/>
                <w:szCs w:val="22"/>
              </w:rPr>
              <w:t>200</w:t>
            </w:r>
            <w:r>
              <w:rPr>
                <w:rFonts w:ascii="Calibri" w:hAnsi="Calibri" w:hint="eastAsia"/>
                <w:szCs w:val="22"/>
              </w:rPr>
              <w:t>万减</w:t>
            </w:r>
            <w:r>
              <w:rPr>
                <w:rFonts w:ascii="Calibri" w:hAnsi="Calibri" w:hint="eastAsia"/>
                <w:szCs w:val="22"/>
              </w:rPr>
              <w:t>0.5</w:t>
            </w:r>
            <w:r>
              <w:rPr>
                <w:rFonts w:ascii="Calibri" w:hAnsi="Calibri" w:hint="eastAsia"/>
                <w:szCs w:val="22"/>
              </w:rPr>
              <w:t>分。未上报业绩的得</w:t>
            </w:r>
            <w:r>
              <w:rPr>
                <w:rFonts w:ascii="Calibri" w:hAnsi="Calibri"/>
                <w:szCs w:val="22"/>
              </w:rPr>
              <w:t>0</w:t>
            </w:r>
            <w:r>
              <w:rPr>
                <w:rFonts w:ascii="Calibri" w:hAnsi="Calibri" w:hint="eastAsia"/>
                <w:szCs w:val="22"/>
              </w:rPr>
              <w:t>分。</w:t>
            </w:r>
          </w:p>
        </w:tc>
        <w:tc>
          <w:tcPr>
            <w:tcW w:w="1701" w:type="dxa"/>
            <w:vMerge w:val="restart"/>
            <w:vAlign w:val="center"/>
          </w:tcPr>
          <w:p w14:paraId="48872D4A" w14:textId="77777777" w:rsidR="00FD6135" w:rsidRDefault="00000000">
            <w:pPr>
              <w:rPr>
                <w:rFonts w:ascii="Calibri" w:hAnsi="Calibri"/>
                <w:szCs w:val="22"/>
              </w:rPr>
            </w:pPr>
            <w:r>
              <w:rPr>
                <w:rFonts w:ascii="Calibri" w:hAnsi="Calibri" w:hint="eastAsia"/>
                <w:szCs w:val="22"/>
              </w:rPr>
              <w:t>根据房地产估价信用档案系统上报业绩数据</w:t>
            </w:r>
          </w:p>
        </w:tc>
        <w:tc>
          <w:tcPr>
            <w:tcW w:w="833" w:type="dxa"/>
            <w:vAlign w:val="center"/>
          </w:tcPr>
          <w:p w14:paraId="14948A9C" w14:textId="77777777" w:rsidR="00FD6135" w:rsidRDefault="00000000">
            <w:pPr>
              <w:jc w:val="center"/>
              <w:rPr>
                <w:rFonts w:ascii="Calibri" w:hAnsi="Calibri"/>
                <w:szCs w:val="22"/>
              </w:rPr>
            </w:pPr>
            <w:r>
              <w:rPr>
                <w:rFonts w:ascii="Calibri" w:hAnsi="Calibri" w:hint="eastAsia"/>
                <w:szCs w:val="22"/>
              </w:rPr>
              <w:t>12</w:t>
            </w:r>
          </w:p>
        </w:tc>
      </w:tr>
      <w:tr w:rsidR="00FD6135" w14:paraId="44601C33" w14:textId="77777777">
        <w:trPr>
          <w:trHeight w:hRule="exact" w:val="1133"/>
          <w:jc w:val="center"/>
        </w:trPr>
        <w:tc>
          <w:tcPr>
            <w:tcW w:w="1060" w:type="dxa"/>
            <w:vMerge/>
            <w:vAlign w:val="center"/>
          </w:tcPr>
          <w:p w14:paraId="54741CC1" w14:textId="77777777" w:rsidR="00FD6135" w:rsidRDefault="00FD6135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1606" w:type="dxa"/>
            <w:gridSpan w:val="2"/>
            <w:vAlign w:val="center"/>
          </w:tcPr>
          <w:p w14:paraId="69A1D66D" w14:textId="77777777" w:rsidR="00FD6135" w:rsidRDefault="00000000">
            <w:pPr>
              <w:jc w:val="center"/>
              <w:rPr>
                <w:rFonts w:ascii="Calibri" w:hAnsi="Calibri"/>
                <w:szCs w:val="22"/>
              </w:rPr>
            </w:pPr>
            <w:r>
              <w:rPr>
                <w:rFonts w:ascii="Calibri" w:hAnsi="Calibri" w:hint="eastAsia"/>
                <w:szCs w:val="22"/>
              </w:rPr>
              <w:t>企业纳税额</w:t>
            </w:r>
          </w:p>
        </w:tc>
        <w:tc>
          <w:tcPr>
            <w:tcW w:w="2888" w:type="dxa"/>
            <w:vMerge/>
            <w:vAlign w:val="center"/>
          </w:tcPr>
          <w:p w14:paraId="3686B431" w14:textId="77777777" w:rsidR="00FD6135" w:rsidRDefault="00FD6135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5598" w:type="dxa"/>
            <w:vAlign w:val="center"/>
          </w:tcPr>
          <w:p w14:paraId="1009BC2A" w14:textId="77777777" w:rsidR="00FD6135" w:rsidRDefault="00000000">
            <w:pPr>
              <w:rPr>
                <w:rFonts w:ascii="Calibri" w:hAnsi="Calibri"/>
                <w:szCs w:val="22"/>
              </w:rPr>
            </w:pPr>
            <w:r>
              <w:rPr>
                <w:rFonts w:ascii="Calibri" w:hAnsi="Calibri" w:hint="eastAsia"/>
                <w:szCs w:val="22"/>
              </w:rPr>
              <w:t>根据近三年估价机构信息采集数据确定。</w:t>
            </w:r>
          </w:p>
          <w:p w14:paraId="70D6E2BD" w14:textId="77777777" w:rsidR="00FD6135" w:rsidRDefault="00000000">
            <w:pPr>
              <w:rPr>
                <w:rFonts w:ascii="Calibri" w:hAnsi="Calibri"/>
                <w:szCs w:val="22"/>
              </w:rPr>
            </w:pPr>
            <w:r>
              <w:rPr>
                <w:rFonts w:ascii="Calibri" w:hAnsi="Calibri" w:hint="eastAsia"/>
                <w:szCs w:val="22"/>
              </w:rPr>
              <w:t>年平均企业增值税纳税额</w:t>
            </w:r>
            <w:r>
              <w:rPr>
                <w:rFonts w:ascii="Calibri" w:hAnsi="Calibri" w:hint="eastAsia"/>
                <w:szCs w:val="22"/>
              </w:rPr>
              <w:t>50</w:t>
            </w:r>
            <w:r>
              <w:rPr>
                <w:rFonts w:ascii="Calibri" w:hAnsi="Calibri" w:hint="eastAsia"/>
                <w:szCs w:val="22"/>
              </w:rPr>
              <w:t>万元及以上的得</w:t>
            </w:r>
            <w:r>
              <w:rPr>
                <w:rFonts w:ascii="Calibri" w:hAnsi="Calibri" w:hint="eastAsia"/>
                <w:szCs w:val="22"/>
              </w:rPr>
              <w:t>3</w:t>
            </w:r>
            <w:r>
              <w:rPr>
                <w:rFonts w:ascii="Calibri" w:hAnsi="Calibri" w:hint="eastAsia"/>
                <w:szCs w:val="22"/>
              </w:rPr>
              <w:t>分，每少</w:t>
            </w:r>
            <w:r>
              <w:rPr>
                <w:rFonts w:ascii="Calibri" w:hAnsi="Calibri" w:hint="eastAsia"/>
                <w:szCs w:val="22"/>
              </w:rPr>
              <w:t>10</w:t>
            </w:r>
            <w:r>
              <w:rPr>
                <w:rFonts w:ascii="Calibri" w:hAnsi="Calibri" w:hint="eastAsia"/>
                <w:szCs w:val="22"/>
              </w:rPr>
              <w:t>万减</w:t>
            </w:r>
            <w:r>
              <w:rPr>
                <w:rFonts w:ascii="Calibri" w:hAnsi="Calibri" w:hint="eastAsia"/>
                <w:szCs w:val="22"/>
              </w:rPr>
              <w:t>0.5</w:t>
            </w:r>
            <w:r>
              <w:rPr>
                <w:rFonts w:ascii="Calibri" w:hAnsi="Calibri" w:hint="eastAsia"/>
                <w:szCs w:val="22"/>
              </w:rPr>
              <w:t>分。未上报业绩的得</w:t>
            </w:r>
            <w:r>
              <w:rPr>
                <w:rFonts w:ascii="Calibri" w:hAnsi="Calibri"/>
                <w:szCs w:val="22"/>
              </w:rPr>
              <w:t>0</w:t>
            </w:r>
            <w:r>
              <w:rPr>
                <w:rFonts w:ascii="Calibri" w:hAnsi="Calibri" w:hint="eastAsia"/>
                <w:szCs w:val="22"/>
              </w:rPr>
              <w:t>分。</w:t>
            </w:r>
          </w:p>
        </w:tc>
        <w:tc>
          <w:tcPr>
            <w:tcW w:w="1701" w:type="dxa"/>
            <w:vMerge/>
            <w:vAlign w:val="center"/>
          </w:tcPr>
          <w:p w14:paraId="79B8671B" w14:textId="77777777" w:rsidR="00FD6135" w:rsidRDefault="00FD6135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833" w:type="dxa"/>
            <w:vAlign w:val="center"/>
          </w:tcPr>
          <w:p w14:paraId="7260605E" w14:textId="77777777" w:rsidR="00FD6135" w:rsidRDefault="00000000">
            <w:pPr>
              <w:jc w:val="center"/>
              <w:rPr>
                <w:rFonts w:ascii="Calibri" w:hAnsi="Calibri"/>
                <w:szCs w:val="22"/>
              </w:rPr>
            </w:pPr>
            <w:r>
              <w:rPr>
                <w:rFonts w:ascii="Calibri" w:hAnsi="Calibri" w:hint="eastAsia"/>
                <w:szCs w:val="22"/>
              </w:rPr>
              <w:t>3</w:t>
            </w:r>
          </w:p>
        </w:tc>
      </w:tr>
      <w:tr w:rsidR="00FD6135" w14:paraId="6440DE0B" w14:textId="77777777">
        <w:trPr>
          <w:trHeight w:val="626"/>
          <w:jc w:val="center"/>
        </w:trPr>
        <w:tc>
          <w:tcPr>
            <w:tcW w:w="1060" w:type="dxa"/>
            <w:vMerge w:val="restart"/>
            <w:vAlign w:val="center"/>
          </w:tcPr>
          <w:p w14:paraId="30DA1435" w14:textId="77777777" w:rsidR="00FD6135" w:rsidRDefault="00000000">
            <w:pPr>
              <w:rPr>
                <w:rFonts w:ascii="Calibri" w:hAnsi="Calibri"/>
                <w:szCs w:val="22"/>
              </w:rPr>
            </w:pPr>
            <w:r>
              <w:rPr>
                <w:rFonts w:ascii="Calibri" w:hAnsi="Calibri" w:hint="eastAsia"/>
                <w:szCs w:val="22"/>
              </w:rPr>
              <w:t>行业影响</w:t>
            </w:r>
            <w:r>
              <w:rPr>
                <w:rFonts w:ascii="Calibri" w:hAnsi="Calibri"/>
                <w:szCs w:val="22"/>
              </w:rPr>
              <w:br/>
            </w:r>
            <w:r>
              <w:rPr>
                <w:rFonts w:ascii="Calibri" w:hAnsi="Calibri" w:hint="eastAsia"/>
                <w:szCs w:val="22"/>
              </w:rPr>
              <w:t>（</w:t>
            </w:r>
            <w:r>
              <w:rPr>
                <w:rFonts w:ascii="Calibri" w:hAnsi="Calibri"/>
                <w:szCs w:val="22"/>
              </w:rPr>
              <w:t>1</w:t>
            </w:r>
            <w:r>
              <w:rPr>
                <w:rFonts w:ascii="Calibri" w:hAnsi="Calibri" w:hint="eastAsia"/>
                <w:szCs w:val="22"/>
              </w:rPr>
              <w:t>5</w:t>
            </w:r>
            <w:r>
              <w:rPr>
                <w:rFonts w:ascii="Calibri" w:hAnsi="Calibri" w:hint="eastAsia"/>
                <w:szCs w:val="22"/>
              </w:rPr>
              <w:t>分）</w:t>
            </w:r>
          </w:p>
        </w:tc>
        <w:tc>
          <w:tcPr>
            <w:tcW w:w="1606" w:type="dxa"/>
            <w:gridSpan w:val="2"/>
            <w:vAlign w:val="center"/>
          </w:tcPr>
          <w:p w14:paraId="7CC76532" w14:textId="77777777" w:rsidR="00FD6135" w:rsidRDefault="00000000">
            <w:pPr>
              <w:jc w:val="center"/>
              <w:rPr>
                <w:rFonts w:ascii="Calibri" w:hAnsi="Calibri"/>
                <w:szCs w:val="22"/>
              </w:rPr>
            </w:pPr>
            <w:r>
              <w:rPr>
                <w:rFonts w:ascii="Calibri" w:hAnsi="Calibri" w:hint="eastAsia"/>
                <w:szCs w:val="22"/>
              </w:rPr>
              <w:t>加入行业组织</w:t>
            </w:r>
          </w:p>
        </w:tc>
        <w:tc>
          <w:tcPr>
            <w:tcW w:w="2888" w:type="dxa"/>
            <w:vAlign w:val="center"/>
          </w:tcPr>
          <w:p w14:paraId="7073D377" w14:textId="77777777" w:rsidR="00FD6135" w:rsidRDefault="00000000">
            <w:pPr>
              <w:rPr>
                <w:rFonts w:ascii="Calibri" w:hAnsi="Calibri"/>
                <w:szCs w:val="22"/>
              </w:rPr>
            </w:pPr>
            <w:r>
              <w:rPr>
                <w:rFonts w:ascii="Calibri" w:hAnsi="Calibri" w:hint="eastAsia"/>
                <w:szCs w:val="22"/>
              </w:rPr>
              <w:t>考察估价机构接受房地产估价行业自律管理情况</w:t>
            </w:r>
          </w:p>
        </w:tc>
        <w:tc>
          <w:tcPr>
            <w:tcW w:w="5598" w:type="dxa"/>
            <w:vAlign w:val="center"/>
          </w:tcPr>
          <w:p w14:paraId="1FE1F7B0" w14:textId="77777777" w:rsidR="00FD6135" w:rsidRDefault="00000000">
            <w:pPr>
              <w:rPr>
                <w:rFonts w:ascii="Calibri" w:hAnsi="Calibri"/>
                <w:szCs w:val="22"/>
              </w:rPr>
            </w:pPr>
            <w:r>
              <w:rPr>
                <w:rFonts w:ascii="Calibri" w:hAnsi="Calibri" w:hint="eastAsia"/>
                <w:szCs w:val="22"/>
              </w:rPr>
              <w:t>近三年均加入国家级协会得</w:t>
            </w:r>
            <w:r>
              <w:rPr>
                <w:rFonts w:ascii="Calibri" w:hAnsi="Calibri" w:hint="eastAsia"/>
                <w:szCs w:val="22"/>
              </w:rPr>
              <w:t>2</w:t>
            </w:r>
            <w:r>
              <w:rPr>
                <w:rFonts w:ascii="Calibri" w:hAnsi="Calibri" w:hint="eastAsia"/>
                <w:szCs w:val="22"/>
              </w:rPr>
              <w:t>分，加入省级协会得</w:t>
            </w:r>
            <w:r>
              <w:rPr>
                <w:rFonts w:ascii="Calibri" w:hAnsi="Calibri" w:hint="eastAsia"/>
                <w:szCs w:val="22"/>
              </w:rPr>
              <w:t>4</w:t>
            </w:r>
            <w:r>
              <w:rPr>
                <w:rFonts w:ascii="Calibri" w:hAnsi="Calibri" w:hint="eastAsia"/>
                <w:szCs w:val="22"/>
              </w:rPr>
              <w:t>分，加入市级协会得</w:t>
            </w:r>
            <w:r>
              <w:rPr>
                <w:rFonts w:ascii="Calibri" w:hAnsi="Calibri" w:hint="eastAsia"/>
                <w:szCs w:val="22"/>
              </w:rPr>
              <w:t>2</w:t>
            </w:r>
            <w:r>
              <w:rPr>
                <w:rFonts w:ascii="Calibri" w:hAnsi="Calibri" w:hint="eastAsia"/>
                <w:szCs w:val="22"/>
              </w:rPr>
              <w:t>分，每少一年减</w:t>
            </w:r>
            <w:r>
              <w:rPr>
                <w:rFonts w:ascii="Calibri" w:hAnsi="Calibri" w:hint="eastAsia"/>
                <w:szCs w:val="22"/>
              </w:rPr>
              <w:t>0.5</w:t>
            </w:r>
            <w:r>
              <w:rPr>
                <w:rFonts w:ascii="Calibri" w:hAnsi="Calibri" w:hint="eastAsia"/>
                <w:szCs w:val="22"/>
              </w:rPr>
              <w:t>分。</w:t>
            </w:r>
          </w:p>
        </w:tc>
        <w:tc>
          <w:tcPr>
            <w:tcW w:w="1701" w:type="dxa"/>
            <w:vAlign w:val="center"/>
          </w:tcPr>
          <w:p w14:paraId="69D5BBA8" w14:textId="77777777" w:rsidR="00FD6135" w:rsidRDefault="00000000">
            <w:pPr>
              <w:rPr>
                <w:rFonts w:ascii="Calibri" w:hAnsi="Calibri"/>
                <w:szCs w:val="22"/>
              </w:rPr>
            </w:pPr>
            <w:r>
              <w:rPr>
                <w:rFonts w:ascii="Calibri" w:hAnsi="Calibri" w:hint="eastAsia"/>
                <w:szCs w:val="22"/>
              </w:rPr>
              <w:t>机构申报，评审办公室根据会费缴纳情况确认</w:t>
            </w:r>
          </w:p>
        </w:tc>
        <w:tc>
          <w:tcPr>
            <w:tcW w:w="833" w:type="dxa"/>
            <w:vAlign w:val="center"/>
          </w:tcPr>
          <w:p w14:paraId="55F215B3" w14:textId="77777777" w:rsidR="00FD6135" w:rsidRDefault="00000000">
            <w:pPr>
              <w:jc w:val="center"/>
              <w:rPr>
                <w:rFonts w:ascii="Calibri" w:hAnsi="Calibri"/>
                <w:szCs w:val="22"/>
              </w:rPr>
            </w:pPr>
            <w:r>
              <w:rPr>
                <w:rFonts w:ascii="Calibri" w:hAnsi="Calibri" w:hint="eastAsia"/>
                <w:szCs w:val="22"/>
              </w:rPr>
              <w:t>8</w:t>
            </w:r>
          </w:p>
        </w:tc>
      </w:tr>
      <w:tr w:rsidR="00FD6135" w14:paraId="35639A9E" w14:textId="77777777">
        <w:trPr>
          <w:trHeight w:val="178"/>
          <w:jc w:val="center"/>
        </w:trPr>
        <w:tc>
          <w:tcPr>
            <w:tcW w:w="1060" w:type="dxa"/>
            <w:vMerge/>
            <w:vAlign w:val="center"/>
          </w:tcPr>
          <w:p w14:paraId="74A630E9" w14:textId="77777777" w:rsidR="00FD6135" w:rsidRDefault="00FD6135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1606" w:type="dxa"/>
            <w:gridSpan w:val="2"/>
            <w:vAlign w:val="center"/>
          </w:tcPr>
          <w:p w14:paraId="14743460" w14:textId="77777777" w:rsidR="00FD6135" w:rsidRDefault="00000000">
            <w:pPr>
              <w:jc w:val="center"/>
              <w:rPr>
                <w:rFonts w:ascii="Calibri" w:hAnsi="Calibri"/>
                <w:szCs w:val="22"/>
              </w:rPr>
            </w:pPr>
            <w:r>
              <w:rPr>
                <w:rFonts w:ascii="Calibri" w:hAnsi="Calibri" w:hint="eastAsia"/>
                <w:szCs w:val="22"/>
              </w:rPr>
              <w:t>参加行业活动</w:t>
            </w:r>
          </w:p>
        </w:tc>
        <w:tc>
          <w:tcPr>
            <w:tcW w:w="2888" w:type="dxa"/>
            <w:vAlign w:val="center"/>
          </w:tcPr>
          <w:p w14:paraId="711AD72F" w14:textId="77777777" w:rsidR="00FD6135" w:rsidRDefault="00000000">
            <w:pPr>
              <w:rPr>
                <w:rFonts w:ascii="Calibri" w:hAnsi="Calibri"/>
                <w:szCs w:val="22"/>
              </w:rPr>
            </w:pPr>
            <w:r>
              <w:rPr>
                <w:rFonts w:ascii="Calibri" w:hAnsi="Calibri" w:hint="eastAsia"/>
                <w:szCs w:val="22"/>
              </w:rPr>
              <w:t>考察估价机构及其人员参加房地产估价行业活动情况</w:t>
            </w:r>
          </w:p>
        </w:tc>
        <w:tc>
          <w:tcPr>
            <w:tcW w:w="5598" w:type="dxa"/>
            <w:vAlign w:val="center"/>
          </w:tcPr>
          <w:p w14:paraId="05B8ED14" w14:textId="77777777" w:rsidR="00FD6135" w:rsidRDefault="00000000">
            <w:pPr>
              <w:rPr>
                <w:rFonts w:ascii="Calibri" w:hAnsi="Calibri"/>
                <w:szCs w:val="22"/>
              </w:rPr>
            </w:pPr>
            <w:r>
              <w:rPr>
                <w:rFonts w:ascii="Calibri" w:hAnsi="Calibri" w:hint="eastAsia"/>
                <w:szCs w:val="22"/>
              </w:rPr>
              <w:t>近三年积极参加国家级协会、省级协会、市级协会举办的年会、研讨会、座谈会、海外交流、报告评审鉴定、联合学院及其他活动等。好</w:t>
            </w:r>
            <w:r>
              <w:rPr>
                <w:rFonts w:ascii="Calibri" w:hAnsi="Calibri" w:hint="eastAsia"/>
                <w:szCs w:val="22"/>
              </w:rPr>
              <w:t>3</w:t>
            </w:r>
            <w:r>
              <w:rPr>
                <w:rFonts w:ascii="Calibri" w:hAnsi="Calibri" w:hint="eastAsia"/>
                <w:szCs w:val="22"/>
              </w:rPr>
              <w:t>分，较好</w:t>
            </w:r>
            <w:r>
              <w:rPr>
                <w:rFonts w:ascii="Calibri" w:hAnsi="Calibri" w:hint="eastAsia"/>
                <w:szCs w:val="22"/>
              </w:rPr>
              <w:t>2.5</w:t>
            </w:r>
            <w:r>
              <w:rPr>
                <w:rFonts w:ascii="Calibri" w:hAnsi="Calibri" w:hint="eastAsia"/>
                <w:szCs w:val="22"/>
              </w:rPr>
              <w:t>分，一般</w:t>
            </w:r>
            <w:r>
              <w:rPr>
                <w:rFonts w:ascii="Calibri" w:hAnsi="Calibri" w:hint="eastAsia"/>
                <w:szCs w:val="22"/>
              </w:rPr>
              <w:t>2</w:t>
            </w:r>
            <w:r>
              <w:rPr>
                <w:rFonts w:ascii="Calibri" w:hAnsi="Calibri" w:hint="eastAsia"/>
                <w:szCs w:val="22"/>
              </w:rPr>
              <w:t>分，较差</w:t>
            </w:r>
            <w:r>
              <w:rPr>
                <w:rFonts w:ascii="Calibri" w:hAnsi="Calibri" w:hint="eastAsia"/>
                <w:szCs w:val="22"/>
              </w:rPr>
              <w:t>1.5</w:t>
            </w:r>
            <w:r>
              <w:rPr>
                <w:rFonts w:ascii="Calibri" w:hAnsi="Calibri" w:hint="eastAsia"/>
                <w:szCs w:val="22"/>
              </w:rPr>
              <w:t>分。</w:t>
            </w:r>
          </w:p>
        </w:tc>
        <w:tc>
          <w:tcPr>
            <w:tcW w:w="1701" w:type="dxa"/>
            <w:vAlign w:val="center"/>
          </w:tcPr>
          <w:p w14:paraId="6B8515C3" w14:textId="77777777" w:rsidR="00FD6135" w:rsidRDefault="00000000">
            <w:pPr>
              <w:rPr>
                <w:rFonts w:ascii="Calibri" w:hAnsi="Calibri"/>
                <w:szCs w:val="22"/>
              </w:rPr>
            </w:pPr>
            <w:r>
              <w:rPr>
                <w:rFonts w:ascii="Calibri" w:hAnsi="Calibri" w:hint="eastAsia"/>
                <w:szCs w:val="22"/>
              </w:rPr>
              <w:t>机构申报，评审办公室确认</w:t>
            </w:r>
          </w:p>
        </w:tc>
        <w:tc>
          <w:tcPr>
            <w:tcW w:w="833" w:type="dxa"/>
            <w:vAlign w:val="center"/>
          </w:tcPr>
          <w:p w14:paraId="37ED783A" w14:textId="77777777" w:rsidR="00FD6135" w:rsidRDefault="00000000">
            <w:pPr>
              <w:jc w:val="center"/>
              <w:rPr>
                <w:rFonts w:ascii="Calibri" w:hAnsi="Calibri"/>
                <w:szCs w:val="22"/>
              </w:rPr>
            </w:pPr>
            <w:r>
              <w:rPr>
                <w:rFonts w:ascii="Calibri" w:hAnsi="Calibri" w:hint="eastAsia"/>
                <w:szCs w:val="22"/>
              </w:rPr>
              <w:t>3</w:t>
            </w:r>
          </w:p>
        </w:tc>
      </w:tr>
      <w:tr w:rsidR="00FD6135" w14:paraId="46CBD830" w14:textId="77777777">
        <w:trPr>
          <w:trHeight w:hRule="exact" w:val="1128"/>
          <w:jc w:val="center"/>
        </w:trPr>
        <w:tc>
          <w:tcPr>
            <w:tcW w:w="1060" w:type="dxa"/>
            <w:vMerge/>
            <w:vAlign w:val="center"/>
          </w:tcPr>
          <w:p w14:paraId="6021DC66" w14:textId="77777777" w:rsidR="00FD6135" w:rsidRDefault="00FD6135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1606" w:type="dxa"/>
            <w:gridSpan w:val="2"/>
            <w:vAlign w:val="center"/>
          </w:tcPr>
          <w:p w14:paraId="4FD06B77" w14:textId="77777777" w:rsidR="00FD6135" w:rsidRDefault="00000000">
            <w:pPr>
              <w:jc w:val="center"/>
              <w:rPr>
                <w:rFonts w:ascii="Calibri" w:hAnsi="Calibri"/>
                <w:szCs w:val="22"/>
              </w:rPr>
            </w:pPr>
            <w:r>
              <w:rPr>
                <w:rFonts w:ascii="Calibri" w:hAnsi="Calibri" w:hint="eastAsia"/>
                <w:szCs w:val="22"/>
              </w:rPr>
              <w:t>发表文章著作</w:t>
            </w:r>
          </w:p>
        </w:tc>
        <w:tc>
          <w:tcPr>
            <w:tcW w:w="2888" w:type="dxa"/>
            <w:vAlign w:val="center"/>
          </w:tcPr>
          <w:p w14:paraId="5CDA6101" w14:textId="77777777" w:rsidR="00FD6135" w:rsidRDefault="00000000">
            <w:pPr>
              <w:rPr>
                <w:rFonts w:ascii="Calibri" w:hAnsi="Calibri"/>
                <w:szCs w:val="22"/>
              </w:rPr>
            </w:pPr>
            <w:r>
              <w:rPr>
                <w:rFonts w:ascii="Calibri" w:hAnsi="Calibri" w:hint="eastAsia"/>
                <w:szCs w:val="22"/>
              </w:rPr>
              <w:t>考察估价机构及其人员参与房地产估价行业研究的积极性和能力</w:t>
            </w:r>
          </w:p>
        </w:tc>
        <w:tc>
          <w:tcPr>
            <w:tcW w:w="5598" w:type="dxa"/>
            <w:vAlign w:val="center"/>
          </w:tcPr>
          <w:p w14:paraId="046E7F7C" w14:textId="77777777" w:rsidR="00FD6135" w:rsidRDefault="00000000">
            <w:pPr>
              <w:rPr>
                <w:rFonts w:ascii="Calibri" w:hAnsi="Calibri"/>
                <w:szCs w:val="22"/>
              </w:rPr>
            </w:pPr>
            <w:r>
              <w:rPr>
                <w:rFonts w:ascii="Calibri" w:hAnsi="Calibri" w:hint="eastAsia"/>
                <w:szCs w:val="22"/>
              </w:rPr>
              <w:t>著作</w:t>
            </w:r>
            <w:r>
              <w:rPr>
                <w:rFonts w:ascii="Calibri" w:hAnsi="Calibri" w:hint="eastAsia"/>
                <w:szCs w:val="22"/>
              </w:rPr>
              <w:t>2</w:t>
            </w:r>
            <w:r>
              <w:rPr>
                <w:rFonts w:ascii="Calibri" w:hAnsi="Calibri" w:hint="eastAsia"/>
                <w:szCs w:val="22"/>
              </w:rPr>
              <w:t>分</w:t>
            </w:r>
            <w:r>
              <w:rPr>
                <w:rFonts w:ascii="Calibri" w:hAnsi="Calibri"/>
                <w:szCs w:val="22"/>
              </w:rPr>
              <w:t>/</w:t>
            </w:r>
            <w:r>
              <w:rPr>
                <w:rFonts w:ascii="Calibri" w:hAnsi="Calibri" w:hint="eastAsia"/>
                <w:szCs w:val="22"/>
              </w:rPr>
              <w:t>本；公开出版物、中房学会刊</w:t>
            </w:r>
            <w:r>
              <w:rPr>
                <w:rFonts w:ascii="Calibri" w:hAnsi="Calibri" w:hint="eastAsia"/>
                <w:szCs w:val="22"/>
              </w:rPr>
              <w:t>1.5</w:t>
            </w:r>
            <w:r>
              <w:rPr>
                <w:rFonts w:ascii="Calibri" w:hAnsi="Calibri" w:hint="eastAsia"/>
                <w:szCs w:val="22"/>
              </w:rPr>
              <w:t>分</w:t>
            </w:r>
            <w:r>
              <w:rPr>
                <w:rFonts w:ascii="Calibri" w:hAnsi="Calibri"/>
                <w:szCs w:val="22"/>
              </w:rPr>
              <w:t>/</w:t>
            </w:r>
            <w:r>
              <w:rPr>
                <w:rFonts w:ascii="Calibri" w:hAnsi="Calibri" w:hint="eastAsia"/>
                <w:szCs w:val="22"/>
              </w:rPr>
              <w:t>篇；省市级协会会刊</w:t>
            </w:r>
            <w:r>
              <w:rPr>
                <w:rFonts w:ascii="Calibri" w:hAnsi="Calibri" w:hint="eastAsia"/>
                <w:szCs w:val="22"/>
              </w:rPr>
              <w:t>1</w:t>
            </w:r>
            <w:r>
              <w:rPr>
                <w:rFonts w:ascii="Calibri" w:hAnsi="Calibri" w:hint="eastAsia"/>
                <w:szCs w:val="22"/>
              </w:rPr>
              <w:t>分</w:t>
            </w:r>
            <w:r>
              <w:rPr>
                <w:rFonts w:ascii="Calibri" w:hAnsi="Calibri"/>
                <w:szCs w:val="22"/>
              </w:rPr>
              <w:t>/</w:t>
            </w:r>
            <w:r>
              <w:rPr>
                <w:rFonts w:ascii="Calibri" w:hAnsi="Calibri" w:hint="eastAsia"/>
                <w:szCs w:val="22"/>
              </w:rPr>
              <w:t>篇。前</w:t>
            </w:r>
            <w:r>
              <w:rPr>
                <w:rFonts w:ascii="Calibri" w:hAnsi="Calibri" w:hint="eastAsia"/>
                <w:szCs w:val="22"/>
              </w:rPr>
              <w:t>3</w:t>
            </w:r>
            <w:r>
              <w:rPr>
                <w:rFonts w:ascii="Calibri" w:hAnsi="Calibri" w:hint="eastAsia"/>
                <w:szCs w:val="22"/>
              </w:rPr>
              <w:t>年累计，最高</w:t>
            </w:r>
            <w:r>
              <w:rPr>
                <w:rFonts w:ascii="Calibri" w:hAnsi="Calibri" w:hint="eastAsia"/>
                <w:szCs w:val="22"/>
              </w:rPr>
              <w:t>2</w:t>
            </w:r>
            <w:r>
              <w:rPr>
                <w:rFonts w:ascii="Calibri" w:hAnsi="Calibri" w:hint="eastAsia"/>
                <w:szCs w:val="22"/>
              </w:rPr>
              <w:t>分。同一著作、文章不重复计算。</w:t>
            </w:r>
          </w:p>
        </w:tc>
        <w:tc>
          <w:tcPr>
            <w:tcW w:w="1701" w:type="dxa"/>
            <w:vAlign w:val="center"/>
          </w:tcPr>
          <w:p w14:paraId="099ED6EB" w14:textId="77777777" w:rsidR="00FD6135" w:rsidRDefault="00000000">
            <w:pPr>
              <w:rPr>
                <w:rFonts w:ascii="Calibri" w:hAnsi="Calibri"/>
                <w:szCs w:val="22"/>
              </w:rPr>
            </w:pPr>
            <w:r>
              <w:rPr>
                <w:rFonts w:ascii="Calibri" w:hAnsi="Calibri" w:hint="eastAsia"/>
                <w:szCs w:val="22"/>
              </w:rPr>
              <w:t>机构申报，评审办公室确认</w:t>
            </w:r>
          </w:p>
        </w:tc>
        <w:tc>
          <w:tcPr>
            <w:tcW w:w="833" w:type="dxa"/>
            <w:vAlign w:val="center"/>
          </w:tcPr>
          <w:p w14:paraId="6142E6A3" w14:textId="77777777" w:rsidR="00FD6135" w:rsidRDefault="00000000">
            <w:pPr>
              <w:jc w:val="center"/>
              <w:rPr>
                <w:rFonts w:ascii="Calibri" w:hAnsi="Calibri"/>
                <w:szCs w:val="22"/>
              </w:rPr>
            </w:pPr>
            <w:r>
              <w:rPr>
                <w:rFonts w:ascii="Calibri" w:hAnsi="Calibri"/>
                <w:szCs w:val="22"/>
              </w:rPr>
              <w:t>2</w:t>
            </w:r>
          </w:p>
        </w:tc>
      </w:tr>
      <w:tr w:rsidR="00FD6135" w14:paraId="146C3243" w14:textId="77777777">
        <w:trPr>
          <w:trHeight w:hRule="exact" w:val="1105"/>
          <w:jc w:val="center"/>
        </w:trPr>
        <w:tc>
          <w:tcPr>
            <w:tcW w:w="1060" w:type="dxa"/>
            <w:vMerge/>
            <w:vAlign w:val="center"/>
          </w:tcPr>
          <w:p w14:paraId="5274C66D" w14:textId="77777777" w:rsidR="00FD6135" w:rsidRDefault="00FD6135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1606" w:type="dxa"/>
            <w:gridSpan w:val="2"/>
            <w:tcBorders>
              <w:bottom w:val="single" w:sz="4" w:space="0" w:color="auto"/>
            </w:tcBorders>
            <w:vAlign w:val="center"/>
          </w:tcPr>
          <w:p w14:paraId="0F302439" w14:textId="77777777" w:rsidR="00FD6135" w:rsidRDefault="00000000">
            <w:pPr>
              <w:jc w:val="center"/>
              <w:rPr>
                <w:rFonts w:ascii="Calibri" w:hAnsi="Calibri"/>
                <w:szCs w:val="22"/>
              </w:rPr>
            </w:pPr>
            <w:r>
              <w:rPr>
                <w:rFonts w:ascii="Calibri" w:hAnsi="Calibri" w:hint="eastAsia"/>
                <w:szCs w:val="22"/>
              </w:rPr>
              <w:t>承担科研项目</w:t>
            </w:r>
          </w:p>
        </w:tc>
        <w:tc>
          <w:tcPr>
            <w:tcW w:w="2888" w:type="dxa"/>
            <w:tcBorders>
              <w:bottom w:val="single" w:sz="4" w:space="0" w:color="auto"/>
            </w:tcBorders>
            <w:vAlign w:val="center"/>
          </w:tcPr>
          <w:p w14:paraId="69A5F84D" w14:textId="77777777" w:rsidR="00FD6135" w:rsidRDefault="00000000">
            <w:pPr>
              <w:rPr>
                <w:rFonts w:ascii="Calibri" w:hAnsi="Calibri"/>
                <w:szCs w:val="22"/>
              </w:rPr>
            </w:pPr>
            <w:r>
              <w:rPr>
                <w:rFonts w:ascii="Calibri" w:hAnsi="Calibri" w:hint="eastAsia"/>
                <w:szCs w:val="22"/>
              </w:rPr>
              <w:t>考察估价机构及其人员参与房地产估价行业科研的积极性和能力</w:t>
            </w:r>
          </w:p>
        </w:tc>
        <w:tc>
          <w:tcPr>
            <w:tcW w:w="5598" w:type="dxa"/>
            <w:tcBorders>
              <w:bottom w:val="single" w:sz="4" w:space="0" w:color="auto"/>
            </w:tcBorders>
            <w:vAlign w:val="center"/>
          </w:tcPr>
          <w:p w14:paraId="3AB1EF70" w14:textId="77777777" w:rsidR="00FD6135" w:rsidRDefault="00000000">
            <w:pPr>
              <w:rPr>
                <w:rFonts w:ascii="Calibri" w:hAnsi="Calibri"/>
                <w:szCs w:val="22"/>
              </w:rPr>
            </w:pPr>
            <w:r>
              <w:rPr>
                <w:rFonts w:ascii="Calibri" w:hAnsi="Calibri" w:hint="eastAsia"/>
                <w:szCs w:val="22"/>
              </w:rPr>
              <w:t>全国性科研项目</w:t>
            </w:r>
            <w:r>
              <w:rPr>
                <w:rFonts w:ascii="Calibri" w:hAnsi="Calibri" w:hint="eastAsia"/>
                <w:szCs w:val="22"/>
              </w:rPr>
              <w:t>2</w:t>
            </w:r>
            <w:r>
              <w:rPr>
                <w:rFonts w:ascii="Calibri" w:hAnsi="Calibri" w:hint="eastAsia"/>
                <w:szCs w:val="22"/>
              </w:rPr>
              <w:t>分，省级科研项目</w:t>
            </w:r>
            <w:r>
              <w:rPr>
                <w:rFonts w:ascii="Calibri" w:hAnsi="Calibri" w:hint="eastAsia"/>
                <w:szCs w:val="22"/>
              </w:rPr>
              <w:t>1.5</w:t>
            </w:r>
            <w:r>
              <w:rPr>
                <w:rFonts w:ascii="Calibri" w:hAnsi="Calibri" w:hint="eastAsia"/>
                <w:szCs w:val="22"/>
              </w:rPr>
              <w:t>分，市级科研项目</w:t>
            </w:r>
            <w:r>
              <w:rPr>
                <w:rFonts w:ascii="Calibri" w:hAnsi="Calibri" w:hint="eastAsia"/>
                <w:szCs w:val="22"/>
              </w:rPr>
              <w:t>1</w:t>
            </w:r>
            <w:r>
              <w:rPr>
                <w:rFonts w:ascii="Calibri" w:hAnsi="Calibri" w:hint="eastAsia"/>
                <w:szCs w:val="22"/>
              </w:rPr>
              <w:t>分；牵头加</w:t>
            </w:r>
            <w:r>
              <w:rPr>
                <w:rFonts w:ascii="Calibri" w:hAnsi="Calibri" w:hint="eastAsia"/>
                <w:szCs w:val="22"/>
              </w:rPr>
              <w:t>0.5</w:t>
            </w:r>
            <w:r>
              <w:rPr>
                <w:rFonts w:ascii="Calibri" w:hAnsi="Calibri" w:hint="eastAsia"/>
                <w:szCs w:val="22"/>
              </w:rPr>
              <w:t>分。前</w:t>
            </w:r>
            <w:r>
              <w:rPr>
                <w:rFonts w:ascii="Calibri" w:hAnsi="Calibri"/>
                <w:szCs w:val="22"/>
              </w:rPr>
              <w:t>3</w:t>
            </w:r>
            <w:r>
              <w:rPr>
                <w:rFonts w:ascii="Calibri" w:hAnsi="Calibri" w:hint="eastAsia"/>
                <w:szCs w:val="22"/>
              </w:rPr>
              <w:t>年累计，最高</w:t>
            </w:r>
            <w:r>
              <w:rPr>
                <w:rFonts w:ascii="Calibri" w:hAnsi="Calibri" w:hint="eastAsia"/>
                <w:szCs w:val="22"/>
              </w:rPr>
              <w:t>2</w:t>
            </w:r>
            <w:r>
              <w:rPr>
                <w:rFonts w:ascii="Calibri" w:hAnsi="Calibri" w:hint="eastAsia"/>
                <w:szCs w:val="22"/>
              </w:rPr>
              <w:t>分。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38954B8A" w14:textId="77777777" w:rsidR="00FD6135" w:rsidRDefault="00000000">
            <w:pPr>
              <w:rPr>
                <w:rFonts w:ascii="Calibri" w:hAnsi="Calibri"/>
                <w:szCs w:val="22"/>
              </w:rPr>
            </w:pPr>
            <w:r>
              <w:rPr>
                <w:rFonts w:ascii="Calibri" w:hAnsi="Calibri" w:hint="eastAsia"/>
                <w:szCs w:val="22"/>
              </w:rPr>
              <w:t>机构申报，评审办公室确认</w:t>
            </w:r>
          </w:p>
        </w:tc>
        <w:tc>
          <w:tcPr>
            <w:tcW w:w="833" w:type="dxa"/>
            <w:tcBorders>
              <w:bottom w:val="single" w:sz="4" w:space="0" w:color="auto"/>
            </w:tcBorders>
            <w:vAlign w:val="center"/>
          </w:tcPr>
          <w:p w14:paraId="410AF3B5" w14:textId="77777777" w:rsidR="00FD6135" w:rsidRDefault="00000000">
            <w:pPr>
              <w:jc w:val="center"/>
              <w:rPr>
                <w:rFonts w:ascii="Calibri" w:hAnsi="Calibri"/>
                <w:szCs w:val="22"/>
              </w:rPr>
            </w:pPr>
            <w:r>
              <w:rPr>
                <w:rFonts w:ascii="Calibri" w:hAnsi="Calibri"/>
                <w:szCs w:val="22"/>
              </w:rPr>
              <w:t>2</w:t>
            </w:r>
          </w:p>
        </w:tc>
      </w:tr>
      <w:tr w:rsidR="00FD6135" w14:paraId="52CEDCA0" w14:textId="77777777">
        <w:trPr>
          <w:trHeight w:hRule="exact" w:val="1037"/>
          <w:jc w:val="center"/>
        </w:trPr>
        <w:tc>
          <w:tcPr>
            <w:tcW w:w="1060" w:type="dxa"/>
            <w:vMerge w:val="restart"/>
            <w:tcBorders>
              <w:right w:val="single" w:sz="4" w:space="0" w:color="auto"/>
            </w:tcBorders>
            <w:vAlign w:val="center"/>
          </w:tcPr>
          <w:p w14:paraId="2BD694F1" w14:textId="77777777" w:rsidR="00FD6135" w:rsidRDefault="00000000">
            <w:pPr>
              <w:jc w:val="center"/>
              <w:rPr>
                <w:rFonts w:ascii="Calibri" w:hAnsi="Calibri"/>
                <w:szCs w:val="22"/>
              </w:rPr>
            </w:pPr>
            <w:r>
              <w:rPr>
                <w:rFonts w:ascii="Calibri" w:hAnsi="Calibri" w:hint="eastAsia"/>
                <w:szCs w:val="22"/>
              </w:rPr>
              <w:t>加分项</w:t>
            </w:r>
          </w:p>
          <w:p w14:paraId="109D75F3" w14:textId="77777777" w:rsidR="00FD6135" w:rsidRDefault="00000000">
            <w:pPr>
              <w:jc w:val="center"/>
              <w:rPr>
                <w:rFonts w:ascii="Calibri" w:hAnsi="Calibri"/>
                <w:szCs w:val="22"/>
              </w:rPr>
            </w:pPr>
            <w:r>
              <w:rPr>
                <w:rFonts w:ascii="Calibri" w:hAnsi="Calibri" w:hint="eastAsia"/>
                <w:szCs w:val="22"/>
              </w:rPr>
              <w:t>（累计不超过</w:t>
            </w:r>
            <w:r>
              <w:rPr>
                <w:rFonts w:ascii="Calibri" w:hAnsi="Calibri" w:hint="eastAsia"/>
                <w:szCs w:val="22"/>
              </w:rPr>
              <w:t>20</w:t>
            </w:r>
            <w:r>
              <w:rPr>
                <w:rFonts w:ascii="Calibri" w:hAnsi="Calibri" w:hint="eastAsia"/>
                <w:szCs w:val="22"/>
              </w:rPr>
              <w:t>分）</w:t>
            </w:r>
          </w:p>
        </w:tc>
        <w:tc>
          <w:tcPr>
            <w:tcW w:w="16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C552EE" w14:textId="77777777" w:rsidR="00FD6135" w:rsidRDefault="00000000">
            <w:pPr>
              <w:jc w:val="center"/>
              <w:rPr>
                <w:rFonts w:ascii="Calibri" w:hAnsi="Calibri"/>
                <w:szCs w:val="22"/>
              </w:rPr>
            </w:pPr>
            <w:r>
              <w:rPr>
                <w:rFonts w:ascii="Calibri" w:hAnsi="Calibri" w:hint="eastAsia"/>
                <w:szCs w:val="22"/>
              </w:rPr>
              <w:t>党组织与工会建设</w:t>
            </w:r>
          </w:p>
        </w:tc>
        <w:tc>
          <w:tcPr>
            <w:tcW w:w="84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57F8F6" w14:textId="77777777" w:rsidR="00FD6135" w:rsidRDefault="00000000">
            <w:pPr>
              <w:rPr>
                <w:rFonts w:ascii="Calibri" w:hAnsi="Calibri"/>
                <w:szCs w:val="22"/>
              </w:rPr>
            </w:pPr>
            <w:r>
              <w:rPr>
                <w:rFonts w:ascii="Calibri" w:hAnsi="Calibri"/>
                <w:szCs w:val="22"/>
              </w:rPr>
              <w:t>机构</w:t>
            </w:r>
            <w:r>
              <w:rPr>
                <w:rFonts w:ascii="Calibri" w:hAnsi="Calibri" w:hint="eastAsia"/>
                <w:szCs w:val="22"/>
              </w:rPr>
              <w:t>成立</w:t>
            </w:r>
            <w:r>
              <w:rPr>
                <w:rFonts w:ascii="Calibri" w:hAnsi="Calibri"/>
                <w:szCs w:val="22"/>
              </w:rPr>
              <w:t>中共党组织的加</w:t>
            </w:r>
            <w:r>
              <w:rPr>
                <w:rFonts w:ascii="Calibri" w:hAnsi="Calibri" w:hint="eastAsia"/>
                <w:szCs w:val="22"/>
              </w:rPr>
              <w:t>2</w:t>
            </w:r>
            <w:r>
              <w:rPr>
                <w:rFonts w:ascii="Calibri" w:hAnsi="Calibri" w:hint="eastAsia"/>
                <w:szCs w:val="22"/>
              </w:rPr>
              <w:t>分、设立工会组织的加</w:t>
            </w:r>
            <w:r>
              <w:rPr>
                <w:rFonts w:ascii="Calibri" w:hAnsi="Calibri" w:hint="eastAsia"/>
                <w:szCs w:val="22"/>
              </w:rPr>
              <w:t>2</w:t>
            </w:r>
            <w:r>
              <w:rPr>
                <w:rFonts w:ascii="Calibri" w:hAnsi="Calibri" w:hint="eastAsia"/>
                <w:szCs w:val="22"/>
              </w:rPr>
              <w:t>分；机构加入联合党组织的加</w:t>
            </w:r>
            <w:r>
              <w:rPr>
                <w:rFonts w:ascii="Calibri" w:hAnsi="Calibri" w:hint="eastAsia"/>
                <w:szCs w:val="22"/>
              </w:rPr>
              <w:t>1</w:t>
            </w:r>
            <w:r>
              <w:rPr>
                <w:rFonts w:ascii="Calibri" w:hAnsi="Calibri" w:hint="eastAsia"/>
                <w:szCs w:val="22"/>
              </w:rPr>
              <w:t>分、加入联合工会的加</w:t>
            </w:r>
            <w:r>
              <w:rPr>
                <w:rFonts w:ascii="Calibri" w:hAnsi="Calibri" w:hint="eastAsia"/>
                <w:szCs w:val="22"/>
              </w:rPr>
              <w:t>1</w:t>
            </w:r>
            <w:r>
              <w:rPr>
                <w:rFonts w:ascii="Calibri" w:hAnsi="Calibri" w:hint="eastAsia"/>
                <w:szCs w:val="22"/>
              </w:rPr>
              <w:t>分。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7ED7A1" w14:textId="77777777" w:rsidR="00FD6135" w:rsidRDefault="00000000">
            <w:pPr>
              <w:spacing w:line="220" w:lineRule="exact"/>
              <w:rPr>
                <w:rFonts w:ascii="Calibri" w:hAnsi="Calibri"/>
                <w:szCs w:val="22"/>
              </w:rPr>
            </w:pPr>
            <w:r>
              <w:rPr>
                <w:rFonts w:ascii="Calibri" w:hAnsi="Calibri" w:hint="eastAsia"/>
                <w:szCs w:val="22"/>
              </w:rPr>
              <w:t>机构申报，评审办公室确认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2BC9BE" w14:textId="77777777" w:rsidR="00FD6135" w:rsidRDefault="00000000">
            <w:pPr>
              <w:jc w:val="center"/>
              <w:rPr>
                <w:rFonts w:ascii="Calibri" w:hAnsi="Calibri"/>
                <w:szCs w:val="22"/>
              </w:rPr>
            </w:pPr>
            <w:r>
              <w:rPr>
                <w:rFonts w:ascii="Calibri" w:hAnsi="Calibri" w:hint="eastAsia"/>
                <w:szCs w:val="22"/>
              </w:rPr>
              <w:t>——</w:t>
            </w:r>
          </w:p>
        </w:tc>
      </w:tr>
      <w:tr w:rsidR="00FD6135" w14:paraId="4EF35259" w14:textId="77777777">
        <w:trPr>
          <w:trHeight w:hRule="exact" w:val="1271"/>
          <w:jc w:val="center"/>
        </w:trPr>
        <w:tc>
          <w:tcPr>
            <w:tcW w:w="1060" w:type="dxa"/>
            <w:vMerge/>
            <w:tcBorders>
              <w:right w:val="single" w:sz="4" w:space="0" w:color="auto"/>
            </w:tcBorders>
            <w:vAlign w:val="center"/>
          </w:tcPr>
          <w:p w14:paraId="0034E93B" w14:textId="77777777" w:rsidR="00FD6135" w:rsidRDefault="00FD6135">
            <w:pPr>
              <w:jc w:val="center"/>
              <w:rPr>
                <w:rFonts w:ascii="Calibri" w:hAnsi="Calibri"/>
                <w:szCs w:val="22"/>
              </w:rPr>
            </w:pPr>
          </w:p>
        </w:tc>
        <w:tc>
          <w:tcPr>
            <w:tcW w:w="16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724031" w14:textId="77777777" w:rsidR="00FD6135" w:rsidRDefault="00000000">
            <w:pPr>
              <w:jc w:val="center"/>
              <w:rPr>
                <w:rFonts w:ascii="Calibri" w:hAnsi="Calibri"/>
                <w:szCs w:val="22"/>
              </w:rPr>
            </w:pPr>
            <w:r>
              <w:rPr>
                <w:rFonts w:ascii="Calibri" w:hAnsi="Calibri" w:hint="eastAsia"/>
                <w:szCs w:val="22"/>
              </w:rPr>
              <w:t>参与公益事业</w:t>
            </w:r>
          </w:p>
        </w:tc>
        <w:tc>
          <w:tcPr>
            <w:tcW w:w="84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988AA9" w14:textId="77777777" w:rsidR="00FD6135" w:rsidRDefault="00000000">
            <w:pPr>
              <w:rPr>
                <w:rFonts w:ascii="Calibri" w:hAnsi="Calibri"/>
                <w:szCs w:val="21"/>
              </w:rPr>
            </w:pPr>
            <w:r>
              <w:rPr>
                <w:rFonts w:ascii="Calibri" w:hAnsi="Calibri" w:hint="eastAsia"/>
                <w:szCs w:val="21"/>
              </w:rPr>
              <w:t>机构前</w:t>
            </w:r>
            <w:r>
              <w:rPr>
                <w:rFonts w:ascii="Calibri" w:hAnsi="Calibri" w:hint="eastAsia"/>
                <w:szCs w:val="21"/>
              </w:rPr>
              <w:t>3</w:t>
            </w:r>
            <w:r>
              <w:rPr>
                <w:rFonts w:ascii="Calibri" w:hAnsi="Calibri" w:hint="eastAsia"/>
                <w:szCs w:val="21"/>
              </w:rPr>
              <w:t>年参与慈善、捐助、扶贫、救灾等社会公益事业，</w:t>
            </w:r>
            <w:r>
              <w:rPr>
                <w:rFonts w:ascii="宋体" w:hAnsi="宋体" w:cs="宋体" w:hint="eastAsia"/>
                <w:kern w:val="0"/>
                <w:szCs w:val="21"/>
              </w:rPr>
              <w:t>累计捐赠（实物、钱款）5万以下得0.5分，5万以上（含）得1分，20万以上（含）得1.5分，30万以上（含）得2分，50万以上（含）得3分。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F02221" w14:textId="77777777" w:rsidR="00FD6135" w:rsidRDefault="00000000">
            <w:pPr>
              <w:spacing w:line="220" w:lineRule="exact"/>
              <w:rPr>
                <w:rFonts w:ascii="Calibri" w:hAnsi="Calibri"/>
                <w:szCs w:val="22"/>
              </w:rPr>
            </w:pPr>
            <w:r>
              <w:rPr>
                <w:rFonts w:ascii="Calibri" w:hAnsi="Calibri" w:hint="eastAsia"/>
                <w:szCs w:val="22"/>
              </w:rPr>
              <w:t>机构申报，评审办公室确认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E27ED8" w14:textId="77777777" w:rsidR="00FD6135" w:rsidRDefault="00000000">
            <w:pPr>
              <w:jc w:val="center"/>
              <w:rPr>
                <w:rFonts w:ascii="Calibri" w:hAnsi="Calibri"/>
                <w:szCs w:val="22"/>
              </w:rPr>
            </w:pPr>
            <w:r>
              <w:rPr>
                <w:rFonts w:ascii="Calibri" w:hAnsi="Calibri" w:hint="eastAsia"/>
                <w:szCs w:val="22"/>
              </w:rPr>
              <w:t>——</w:t>
            </w:r>
          </w:p>
        </w:tc>
      </w:tr>
      <w:tr w:rsidR="00FD6135" w14:paraId="4770DF01" w14:textId="77777777">
        <w:trPr>
          <w:trHeight w:hRule="exact" w:val="1741"/>
          <w:jc w:val="center"/>
        </w:trPr>
        <w:tc>
          <w:tcPr>
            <w:tcW w:w="1060" w:type="dxa"/>
            <w:vMerge/>
            <w:tcBorders>
              <w:right w:val="single" w:sz="4" w:space="0" w:color="auto"/>
            </w:tcBorders>
            <w:vAlign w:val="center"/>
          </w:tcPr>
          <w:p w14:paraId="28F3F83F" w14:textId="77777777" w:rsidR="00FD6135" w:rsidRDefault="00FD6135">
            <w:pPr>
              <w:jc w:val="center"/>
              <w:rPr>
                <w:rFonts w:ascii="Calibri" w:hAnsi="Calibri"/>
                <w:szCs w:val="22"/>
              </w:rPr>
            </w:pPr>
          </w:p>
        </w:tc>
        <w:tc>
          <w:tcPr>
            <w:tcW w:w="16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786225" w14:textId="77777777" w:rsidR="00FD6135" w:rsidRDefault="00000000">
            <w:pPr>
              <w:jc w:val="center"/>
              <w:rPr>
                <w:rFonts w:ascii="Calibri" w:hAnsi="Calibri"/>
                <w:szCs w:val="22"/>
              </w:rPr>
            </w:pPr>
            <w:r>
              <w:rPr>
                <w:rFonts w:ascii="Calibri" w:hAnsi="Calibri" w:hint="eastAsia"/>
                <w:szCs w:val="22"/>
              </w:rPr>
              <w:t>担任社会职务</w:t>
            </w:r>
          </w:p>
        </w:tc>
        <w:tc>
          <w:tcPr>
            <w:tcW w:w="84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39A18C" w14:textId="77777777" w:rsidR="00FD6135" w:rsidRDefault="00000000">
            <w:pPr>
              <w:rPr>
                <w:rFonts w:ascii="Calibri" w:hAnsi="Calibri"/>
                <w:szCs w:val="21"/>
              </w:rPr>
            </w:pPr>
            <w:r>
              <w:rPr>
                <w:rFonts w:ascii="Calibri" w:hAnsi="Calibri" w:hint="eastAsia"/>
                <w:szCs w:val="21"/>
              </w:rPr>
              <w:t>机构人员担任省级以上人大代表、政协委员每人加</w:t>
            </w:r>
            <w:r>
              <w:rPr>
                <w:rFonts w:ascii="Calibri" w:hAnsi="Calibri" w:hint="eastAsia"/>
                <w:szCs w:val="21"/>
              </w:rPr>
              <w:t>3</w:t>
            </w:r>
            <w:r>
              <w:rPr>
                <w:rFonts w:ascii="Calibri" w:hAnsi="Calibri" w:hint="eastAsia"/>
                <w:szCs w:val="21"/>
              </w:rPr>
              <w:t>分，市级</w:t>
            </w:r>
            <w:r>
              <w:rPr>
                <w:rFonts w:ascii="Calibri" w:hAnsi="Calibri" w:hint="eastAsia"/>
                <w:szCs w:val="21"/>
              </w:rPr>
              <w:t>2</w:t>
            </w:r>
            <w:r>
              <w:rPr>
                <w:rFonts w:ascii="Calibri" w:hAnsi="Calibri" w:hint="eastAsia"/>
                <w:szCs w:val="21"/>
              </w:rPr>
              <w:t>分，区县级</w:t>
            </w:r>
            <w:r>
              <w:rPr>
                <w:rFonts w:ascii="Calibri" w:hAnsi="Calibri" w:hint="eastAsia"/>
                <w:szCs w:val="21"/>
              </w:rPr>
              <w:t>1</w:t>
            </w:r>
            <w:r>
              <w:rPr>
                <w:rFonts w:ascii="Calibri" w:hAnsi="Calibri" w:hint="eastAsia"/>
                <w:szCs w:val="21"/>
              </w:rPr>
              <w:t>分。担任省级及以上政府参事、顾问的每人加</w:t>
            </w:r>
            <w:r>
              <w:rPr>
                <w:rFonts w:ascii="Calibri" w:hAnsi="Calibri" w:hint="eastAsia"/>
                <w:szCs w:val="21"/>
              </w:rPr>
              <w:t>2</w:t>
            </w:r>
            <w:r>
              <w:rPr>
                <w:rFonts w:ascii="Calibri" w:hAnsi="Calibri" w:hint="eastAsia"/>
                <w:szCs w:val="21"/>
              </w:rPr>
              <w:t>分，市级</w:t>
            </w:r>
            <w:r>
              <w:rPr>
                <w:rFonts w:ascii="Calibri" w:hAnsi="Calibri" w:hint="eastAsia"/>
                <w:szCs w:val="21"/>
              </w:rPr>
              <w:t>1.5</w:t>
            </w:r>
            <w:r>
              <w:rPr>
                <w:rFonts w:ascii="Calibri" w:hAnsi="Calibri" w:hint="eastAsia"/>
                <w:szCs w:val="21"/>
              </w:rPr>
              <w:t>分，区县级</w:t>
            </w:r>
            <w:r>
              <w:rPr>
                <w:rFonts w:ascii="Calibri" w:hAnsi="Calibri" w:hint="eastAsia"/>
                <w:szCs w:val="21"/>
              </w:rPr>
              <w:t>1</w:t>
            </w:r>
            <w:r>
              <w:rPr>
                <w:rFonts w:ascii="Calibri" w:hAnsi="Calibri" w:hint="eastAsia"/>
                <w:szCs w:val="21"/>
              </w:rPr>
              <w:t>分。担任省级及以上房地产估价行业专家的每人加</w:t>
            </w:r>
            <w:r>
              <w:rPr>
                <w:rFonts w:ascii="Calibri" w:hAnsi="Calibri" w:hint="eastAsia"/>
                <w:szCs w:val="21"/>
              </w:rPr>
              <w:t>2</w:t>
            </w:r>
            <w:r>
              <w:rPr>
                <w:rFonts w:ascii="Calibri" w:hAnsi="Calibri" w:hint="eastAsia"/>
                <w:szCs w:val="21"/>
              </w:rPr>
              <w:t>分，市级</w:t>
            </w:r>
            <w:r>
              <w:rPr>
                <w:rFonts w:ascii="Calibri" w:hAnsi="Calibri" w:hint="eastAsia"/>
                <w:szCs w:val="21"/>
              </w:rPr>
              <w:t>1.5</w:t>
            </w:r>
            <w:r>
              <w:rPr>
                <w:rFonts w:ascii="Calibri" w:hAnsi="Calibri" w:hint="eastAsia"/>
                <w:szCs w:val="21"/>
              </w:rPr>
              <w:t>分，区县级</w:t>
            </w:r>
            <w:r>
              <w:rPr>
                <w:rFonts w:ascii="Calibri" w:hAnsi="Calibri" w:hint="eastAsia"/>
                <w:szCs w:val="21"/>
              </w:rPr>
              <w:t>1</w:t>
            </w:r>
            <w:r>
              <w:rPr>
                <w:rFonts w:ascii="Calibri" w:hAnsi="Calibri" w:hint="eastAsia"/>
                <w:szCs w:val="21"/>
              </w:rPr>
              <w:t>分。担任省级及以上土地估价、资产评估行业专家的每人加</w:t>
            </w:r>
            <w:r>
              <w:rPr>
                <w:rFonts w:ascii="Calibri" w:hAnsi="Calibri" w:hint="eastAsia"/>
                <w:szCs w:val="21"/>
              </w:rPr>
              <w:t>1.5</w:t>
            </w:r>
            <w:r>
              <w:rPr>
                <w:rFonts w:ascii="Calibri" w:hAnsi="Calibri" w:hint="eastAsia"/>
                <w:szCs w:val="21"/>
              </w:rPr>
              <w:t>分，市级</w:t>
            </w:r>
            <w:r>
              <w:rPr>
                <w:rFonts w:ascii="Calibri" w:hAnsi="Calibri" w:hint="eastAsia"/>
                <w:szCs w:val="21"/>
              </w:rPr>
              <w:t>1</w:t>
            </w:r>
            <w:r>
              <w:rPr>
                <w:rFonts w:ascii="Calibri" w:hAnsi="Calibri" w:hint="eastAsia"/>
                <w:szCs w:val="21"/>
              </w:rPr>
              <w:t>分，区县级</w:t>
            </w:r>
            <w:r>
              <w:rPr>
                <w:rFonts w:ascii="Calibri" w:hAnsi="Calibri" w:hint="eastAsia"/>
                <w:szCs w:val="21"/>
              </w:rPr>
              <w:t>0.5</w:t>
            </w:r>
            <w:r>
              <w:rPr>
                <w:rFonts w:ascii="Calibri" w:hAnsi="Calibri" w:hint="eastAsia"/>
                <w:szCs w:val="21"/>
              </w:rPr>
              <w:t>分。每人同类别按最高级计分。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241470" w14:textId="77777777" w:rsidR="00FD6135" w:rsidRDefault="00000000">
            <w:pPr>
              <w:spacing w:line="220" w:lineRule="exact"/>
              <w:rPr>
                <w:rFonts w:ascii="Calibri" w:hAnsi="Calibri"/>
                <w:szCs w:val="22"/>
              </w:rPr>
            </w:pPr>
            <w:r>
              <w:rPr>
                <w:rFonts w:ascii="Calibri" w:hAnsi="Calibri" w:hint="eastAsia"/>
                <w:szCs w:val="22"/>
              </w:rPr>
              <w:t>机构申报，评审办公室确认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48D927" w14:textId="77777777" w:rsidR="00FD6135" w:rsidRDefault="00000000">
            <w:pPr>
              <w:jc w:val="center"/>
              <w:rPr>
                <w:rFonts w:ascii="Calibri" w:hAnsi="Calibri"/>
                <w:szCs w:val="22"/>
              </w:rPr>
            </w:pPr>
            <w:r>
              <w:rPr>
                <w:rFonts w:ascii="Calibri" w:hAnsi="Calibri" w:hint="eastAsia"/>
                <w:b/>
                <w:szCs w:val="22"/>
              </w:rPr>
              <w:t>——</w:t>
            </w:r>
          </w:p>
        </w:tc>
      </w:tr>
      <w:tr w:rsidR="00FD6135" w14:paraId="2FC6FA41" w14:textId="77777777">
        <w:trPr>
          <w:trHeight w:hRule="exact" w:val="1099"/>
          <w:jc w:val="center"/>
        </w:trPr>
        <w:tc>
          <w:tcPr>
            <w:tcW w:w="1060" w:type="dxa"/>
            <w:vMerge/>
            <w:tcBorders>
              <w:right w:val="single" w:sz="4" w:space="0" w:color="auto"/>
            </w:tcBorders>
            <w:vAlign w:val="center"/>
          </w:tcPr>
          <w:p w14:paraId="7691856B" w14:textId="77777777" w:rsidR="00FD6135" w:rsidRDefault="00FD6135">
            <w:pPr>
              <w:jc w:val="center"/>
              <w:rPr>
                <w:rFonts w:ascii="Calibri" w:hAnsi="Calibri"/>
                <w:szCs w:val="22"/>
              </w:rPr>
            </w:pPr>
          </w:p>
        </w:tc>
        <w:tc>
          <w:tcPr>
            <w:tcW w:w="16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CF96E5" w14:textId="77777777" w:rsidR="00FD6135" w:rsidRDefault="00000000">
            <w:pPr>
              <w:jc w:val="center"/>
              <w:rPr>
                <w:rFonts w:ascii="Calibri" w:hAnsi="Calibri"/>
                <w:szCs w:val="22"/>
              </w:rPr>
            </w:pPr>
            <w:r>
              <w:rPr>
                <w:rFonts w:ascii="Calibri" w:hAnsi="Calibri" w:hint="eastAsia"/>
                <w:szCs w:val="22"/>
              </w:rPr>
              <w:t>获得行业荣誉</w:t>
            </w:r>
          </w:p>
        </w:tc>
        <w:tc>
          <w:tcPr>
            <w:tcW w:w="84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2CC4BC" w14:textId="77777777" w:rsidR="00FD6135" w:rsidRDefault="00000000">
            <w:pPr>
              <w:rPr>
                <w:rFonts w:ascii="Calibri" w:hAnsi="Calibri"/>
                <w:szCs w:val="22"/>
              </w:rPr>
            </w:pPr>
            <w:r>
              <w:rPr>
                <w:rFonts w:ascii="Calibri" w:hAnsi="Calibri" w:hint="eastAsia"/>
                <w:szCs w:val="22"/>
              </w:rPr>
              <w:t>机构或其人员前</w:t>
            </w:r>
            <w:r>
              <w:rPr>
                <w:rFonts w:ascii="Calibri" w:hAnsi="Calibri" w:hint="eastAsia"/>
                <w:szCs w:val="22"/>
              </w:rPr>
              <w:t>3</w:t>
            </w:r>
            <w:r>
              <w:rPr>
                <w:rFonts w:ascii="Calibri" w:hAnsi="Calibri" w:hint="eastAsia"/>
                <w:szCs w:val="22"/>
              </w:rPr>
              <w:t>年获房地产估价行业管理部门或行业组织荣誉表彰的，全国性荣誉每次加</w:t>
            </w:r>
            <w:r>
              <w:rPr>
                <w:rFonts w:ascii="Calibri" w:hAnsi="Calibri" w:hint="eastAsia"/>
                <w:szCs w:val="22"/>
              </w:rPr>
              <w:t>2</w:t>
            </w:r>
            <w:r>
              <w:rPr>
                <w:rFonts w:ascii="Calibri" w:hAnsi="Calibri" w:hint="eastAsia"/>
                <w:szCs w:val="22"/>
              </w:rPr>
              <w:t>分，省级荣誉每次加</w:t>
            </w:r>
            <w:r>
              <w:rPr>
                <w:rFonts w:ascii="Calibri" w:hAnsi="Calibri" w:hint="eastAsia"/>
                <w:szCs w:val="22"/>
              </w:rPr>
              <w:t>1.5</w:t>
            </w:r>
            <w:r>
              <w:rPr>
                <w:rFonts w:ascii="Calibri" w:hAnsi="Calibri" w:hint="eastAsia"/>
                <w:szCs w:val="22"/>
              </w:rPr>
              <w:t>分，市级荣誉每次加</w:t>
            </w:r>
            <w:r>
              <w:rPr>
                <w:rFonts w:ascii="Calibri" w:hAnsi="Calibri" w:hint="eastAsia"/>
                <w:szCs w:val="22"/>
              </w:rPr>
              <w:t>1</w:t>
            </w:r>
            <w:r>
              <w:rPr>
                <w:rFonts w:ascii="Calibri" w:hAnsi="Calibri" w:hint="eastAsia"/>
                <w:szCs w:val="22"/>
              </w:rPr>
              <w:t>分。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584FFC" w14:textId="77777777" w:rsidR="00FD6135" w:rsidRDefault="00000000">
            <w:pPr>
              <w:spacing w:line="220" w:lineRule="exact"/>
              <w:rPr>
                <w:rFonts w:ascii="Calibri" w:hAnsi="Calibri"/>
                <w:szCs w:val="22"/>
              </w:rPr>
            </w:pPr>
            <w:r>
              <w:rPr>
                <w:rFonts w:ascii="Calibri" w:hAnsi="Calibri" w:hint="eastAsia"/>
                <w:szCs w:val="22"/>
              </w:rPr>
              <w:t>机构申报，评审办公室确认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F44542" w14:textId="77777777" w:rsidR="00FD6135" w:rsidRDefault="00000000">
            <w:pPr>
              <w:jc w:val="center"/>
              <w:rPr>
                <w:rFonts w:ascii="Calibri" w:hAnsi="Calibri"/>
                <w:szCs w:val="22"/>
              </w:rPr>
            </w:pPr>
            <w:r>
              <w:rPr>
                <w:rFonts w:ascii="Calibri" w:hAnsi="Calibri" w:hint="eastAsia"/>
                <w:szCs w:val="22"/>
              </w:rPr>
              <w:t>——</w:t>
            </w:r>
          </w:p>
        </w:tc>
      </w:tr>
      <w:tr w:rsidR="00FD6135" w14:paraId="209A43D7" w14:textId="77777777">
        <w:trPr>
          <w:trHeight w:hRule="exact" w:val="779"/>
          <w:jc w:val="center"/>
        </w:trPr>
        <w:tc>
          <w:tcPr>
            <w:tcW w:w="1060" w:type="dxa"/>
            <w:vMerge/>
            <w:tcBorders>
              <w:right w:val="single" w:sz="4" w:space="0" w:color="auto"/>
            </w:tcBorders>
            <w:vAlign w:val="center"/>
          </w:tcPr>
          <w:p w14:paraId="08CD10F3" w14:textId="77777777" w:rsidR="00FD6135" w:rsidRDefault="00FD6135">
            <w:pPr>
              <w:jc w:val="center"/>
              <w:rPr>
                <w:rFonts w:ascii="Calibri" w:hAnsi="Calibri"/>
                <w:szCs w:val="22"/>
              </w:rPr>
            </w:pPr>
          </w:p>
        </w:tc>
        <w:tc>
          <w:tcPr>
            <w:tcW w:w="16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EE2A07" w14:textId="77777777" w:rsidR="00FD6135" w:rsidRDefault="00000000">
            <w:pPr>
              <w:jc w:val="center"/>
              <w:rPr>
                <w:rFonts w:ascii="Calibri" w:hAnsi="Calibri"/>
                <w:szCs w:val="22"/>
              </w:rPr>
            </w:pPr>
            <w:r>
              <w:rPr>
                <w:rFonts w:ascii="Calibri" w:hAnsi="Calibri" w:hint="eastAsia"/>
                <w:szCs w:val="22"/>
              </w:rPr>
              <w:t>受到守约褒扬</w:t>
            </w:r>
          </w:p>
        </w:tc>
        <w:tc>
          <w:tcPr>
            <w:tcW w:w="84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CB3740" w14:textId="77777777" w:rsidR="00FD6135" w:rsidRDefault="00000000">
            <w:pPr>
              <w:rPr>
                <w:rFonts w:ascii="Calibri" w:hAnsi="Calibri"/>
                <w:szCs w:val="22"/>
              </w:rPr>
            </w:pPr>
            <w:r>
              <w:rPr>
                <w:rFonts w:ascii="Calibri" w:hAnsi="Calibri" w:hint="eastAsia"/>
                <w:szCs w:val="22"/>
              </w:rPr>
              <w:t>前</w:t>
            </w:r>
            <w:r>
              <w:rPr>
                <w:rFonts w:ascii="Calibri" w:hAnsi="Calibri" w:hint="eastAsia"/>
                <w:szCs w:val="22"/>
              </w:rPr>
              <w:t>3</w:t>
            </w:r>
            <w:r>
              <w:rPr>
                <w:rFonts w:ascii="Calibri" w:hAnsi="Calibri" w:hint="eastAsia"/>
                <w:szCs w:val="22"/>
              </w:rPr>
              <w:t>年估价机构及其分支机构有良好自律守约行为的，每次加</w:t>
            </w:r>
            <w:r>
              <w:rPr>
                <w:rFonts w:ascii="Calibri" w:hAnsi="Calibri" w:hint="eastAsia"/>
                <w:szCs w:val="22"/>
              </w:rPr>
              <w:t>1</w:t>
            </w:r>
            <w:r>
              <w:rPr>
                <w:rFonts w:ascii="Calibri" w:hAnsi="Calibri"/>
                <w:szCs w:val="22"/>
              </w:rPr>
              <w:t>~</w:t>
            </w:r>
            <w:r>
              <w:rPr>
                <w:rFonts w:ascii="Calibri" w:hAnsi="Calibri" w:hint="eastAsia"/>
                <w:szCs w:val="22"/>
              </w:rPr>
              <w:t>3</w:t>
            </w:r>
            <w:r>
              <w:rPr>
                <w:rFonts w:ascii="Calibri" w:hAnsi="Calibri" w:hint="eastAsia"/>
                <w:szCs w:val="22"/>
              </w:rPr>
              <w:t>分；受房地产估价行业守约褒扬的，每次加</w:t>
            </w:r>
            <w:r>
              <w:rPr>
                <w:rFonts w:ascii="Calibri" w:hAnsi="Calibri"/>
                <w:szCs w:val="22"/>
              </w:rPr>
              <w:t>3~5</w:t>
            </w:r>
            <w:r>
              <w:rPr>
                <w:rFonts w:ascii="Calibri" w:hAnsi="Calibri" w:hint="eastAsia"/>
                <w:szCs w:val="22"/>
              </w:rPr>
              <w:t>分。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025204" w14:textId="77777777" w:rsidR="00FD6135" w:rsidRDefault="00000000">
            <w:pPr>
              <w:spacing w:line="220" w:lineRule="exact"/>
              <w:rPr>
                <w:rFonts w:ascii="Calibri" w:hAnsi="Calibri"/>
                <w:szCs w:val="22"/>
              </w:rPr>
            </w:pPr>
            <w:r>
              <w:rPr>
                <w:rFonts w:ascii="Calibri" w:hAnsi="Calibri" w:hint="eastAsia"/>
                <w:szCs w:val="22"/>
              </w:rPr>
              <w:t>评审办公室确认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3CA254" w14:textId="77777777" w:rsidR="00FD6135" w:rsidRDefault="00000000">
            <w:pPr>
              <w:jc w:val="center"/>
              <w:rPr>
                <w:rFonts w:ascii="Calibri" w:hAnsi="Calibri"/>
                <w:szCs w:val="22"/>
              </w:rPr>
            </w:pPr>
            <w:r>
              <w:rPr>
                <w:rFonts w:ascii="Calibri" w:hAnsi="Calibri" w:hint="eastAsia"/>
                <w:szCs w:val="22"/>
              </w:rPr>
              <w:t>——</w:t>
            </w:r>
          </w:p>
        </w:tc>
      </w:tr>
      <w:tr w:rsidR="00FD6135" w14:paraId="5A59CC52" w14:textId="77777777">
        <w:trPr>
          <w:trHeight w:hRule="exact" w:val="1350"/>
          <w:jc w:val="center"/>
        </w:trPr>
        <w:tc>
          <w:tcPr>
            <w:tcW w:w="1060" w:type="dxa"/>
            <w:vMerge/>
            <w:tcBorders>
              <w:right w:val="single" w:sz="4" w:space="0" w:color="auto"/>
            </w:tcBorders>
            <w:vAlign w:val="center"/>
          </w:tcPr>
          <w:p w14:paraId="2AAA1791" w14:textId="77777777" w:rsidR="00FD6135" w:rsidRDefault="00FD6135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16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28D7B2" w14:textId="77777777" w:rsidR="00FD6135" w:rsidRDefault="00000000">
            <w:pPr>
              <w:jc w:val="center"/>
              <w:rPr>
                <w:rFonts w:ascii="Calibri" w:hAnsi="Calibri"/>
                <w:szCs w:val="22"/>
              </w:rPr>
            </w:pPr>
            <w:r>
              <w:rPr>
                <w:rFonts w:ascii="Calibri" w:hAnsi="Calibri" w:hint="eastAsia"/>
                <w:szCs w:val="22"/>
              </w:rPr>
              <w:t>培养行业人才</w:t>
            </w:r>
          </w:p>
        </w:tc>
        <w:tc>
          <w:tcPr>
            <w:tcW w:w="84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12FB5B" w14:textId="77777777" w:rsidR="00FD6135" w:rsidRDefault="00000000">
            <w:pPr>
              <w:rPr>
                <w:rFonts w:ascii="Calibri" w:hAnsi="Calibri"/>
                <w:szCs w:val="22"/>
              </w:rPr>
            </w:pPr>
            <w:r>
              <w:rPr>
                <w:rFonts w:ascii="Calibri" w:hAnsi="Calibri" w:hint="eastAsia"/>
                <w:szCs w:val="22"/>
              </w:rPr>
              <w:t>机构注册房地产估价师在</w:t>
            </w:r>
            <w:r>
              <w:rPr>
                <w:rFonts w:ascii="Calibri" w:hAnsi="Calibri" w:hint="eastAsia"/>
                <w:szCs w:val="22"/>
              </w:rPr>
              <w:t>15</w:t>
            </w:r>
            <w:r>
              <w:rPr>
                <w:rFonts w:ascii="Calibri" w:hAnsi="Calibri" w:hint="eastAsia"/>
                <w:szCs w:val="22"/>
              </w:rPr>
              <w:t>人的基础上，每增加</w:t>
            </w:r>
            <w:r>
              <w:rPr>
                <w:rFonts w:ascii="Calibri" w:hAnsi="Calibri" w:hint="eastAsia"/>
                <w:szCs w:val="22"/>
              </w:rPr>
              <w:t>1</w:t>
            </w:r>
            <w:r>
              <w:rPr>
                <w:rFonts w:ascii="Calibri" w:hAnsi="Calibri" w:hint="eastAsia"/>
                <w:szCs w:val="22"/>
              </w:rPr>
              <w:t>人，加</w:t>
            </w:r>
            <w:r>
              <w:rPr>
                <w:rFonts w:ascii="Calibri" w:hAnsi="Calibri" w:hint="eastAsia"/>
                <w:szCs w:val="22"/>
              </w:rPr>
              <w:t>0.5</w:t>
            </w:r>
            <w:r>
              <w:rPr>
                <w:rFonts w:ascii="Calibri" w:hAnsi="Calibri" w:hint="eastAsia"/>
                <w:szCs w:val="22"/>
              </w:rPr>
              <w:t>分；被授予国家级优秀房地产估价师或资深会员的，每人加</w:t>
            </w:r>
            <w:r>
              <w:rPr>
                <w:rFonts w:ascii="Calibri" w:hAnsi="Calibri" w:hint="eastAsia"/>
                <w:szCs w:val="22"/>
              </w:rPr>
              <w:t>2</w:t>
            </w:r>
            <w:r>
              <w:rPr>
                <w:rFonts w:ascii="Calibri" w:hAnsi="Calibri" w:hint="eastAsia"/>
                <w:szCs w:val="22"/>
              </w:rPr>
              <w:t>分；被授予香港测量师、英国皇家特许测量师、国际房地产咨询师的，每人加</w:t>
            </w:r>
            <w:r>
              <w:rPr>
                <w:rFonts w:ascii="Calibri" w:hAnsi="Calibri" w:hint="eastAsia"/>
                <w:szCs w:val="22"/>
              </w:rPr>
              <w:t>1.5</w:t>
            </w:r>
            <w:r>
              <w:rPr>
                <w:rFonts w:ascii="Calibri" w:hAnsi="Calibri" w:hint="eastAsia"/>
                <w:szCs w:val="22"/>
              </w:rPr>
              <w:t>分；被授予省级优秀房地产估价师或资深会员的，每人加</w:t>
            </w:r>
            <w:r>
              <w:rPr>
                <w:rFonts w:ascii="Calibri" w:hAnsi="Calibri" w:hint="eastAsia"/>
                <w:szCs w:val="22"/>
              </w:rPr>
              <w:t>1</w:t>
            </w:r>
            <w:r>
              <w:rPr>
                <w:rFonts w:ascii="Calibri" w:hAnsi="Calibri" w:hint="eastAsia"/>
                <w:szCs w:val="22"/>
              </w:rPr>
              <w:t>分；被授予市级优秀房地产估价师或资深会员的，每人加</w:t>
            </w:r>
            <w:r>
              <w:rPr>
                <w:rFonts w:ascii="Calibri" w:hAnsi="Calibri" w:hint="eastAsia"/>
                <w:szCs w:val="22"/>
              </w:rPr>
              <w:t>0.5</w:t>
            </w:r>
            <w:r>
              <w:rPr>
                <w:rFonts w:ascii="Calibri" w:hAnsi="Calibri" w:hint="eastAsia"/>
                <w:szCs w:val="22"/>
              </w:rPr>
              <w:t>分。每人同类别按最高级计分。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85E3BE" w14:textId="77777777" w:rsidR="00FD6135" w:rsidRDefault="00000000">
            <w:pPr>
              <w:spacing w:line="220" w:lineRule="exact"/>
              <w:rPr>
                <w:rFonts w:ascii="Calibri" w:hAnsi="Calibri"/>
                <w:szCs w:val="22"/>
              </w:rPr>
            </w:pPr>
            <w:r>
              <w:rPr>
                <w:rFonts w:ascii="Calibri" w:hAnsi="Calibri" w:hint="eastAsia"/>
                <w:szCs w:val="22"/>
              </w:rPr>
              <w:t>机构申报，评审办公室确认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9FA87C" w14:textId="77777777" w:rsidR="00FD6135" w:rsidRDefault="00000000">
            <w:pPr>
              <w:jc w:val="center"/>
              <w:rPr>
                <w:rFonts w:ascii="Calibri" w:hAnsi="Calibri"/>
                <w:szCs w:val="22"/>
              </w:rPr>
            </w:pPr>
            <w:r>
              <w:rPr>
                <w:rFonts w:ascii="Calibri" w:hAnsi="Calibri" w:hint="eastAsia"/>
                <w:szCs w:val="22"/>
              </w:rPr>
              <w:t>——</w:t>
            </w:r>
          </w:p>
        </w:tc>
      </w:tr>
      <w:tr w:rsidR="00FD6135" w14:paraId="0A67C655" w14:textId="77777777">
        <w:trPr>
          <w:trHeight w:hRule="exact" w:val="643"/>
          <w:jc w:val="center"/>
        </w:trPr>
        <w:tc>
          <w:tcPr>
            <w:tcW w:w="1060" w:type="dxa"/>
            <w:vMerge/>
            <w:tcBorders>
              <w:right w:val="single" w:sz="4" w:space="0" w:color="auto"/>
            </w:tcBorders>
            <w:vAlign w:val="center"/>
          </w:tcPr>
          <w:p w14:paraId="6D0E5D18" w14:textId="77777777" w:rsidR="00FD6135" w:rsidRDefault="00FD6135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16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681564" w14:textId="77777777" w:rsidR="00FD6135" w:rsidRDefault="00000000">
            <w:pPr>
              <w:jc w:val="center"/>
              <w:rPr>
                <w:rFonts w:ascii="Calibri" w:hAnsi="Calibri"/>
                <w:szCs w:val="22"/>
              </w:rPr>
            </w:pPr>
            <w:r>
              <w:rPr>
                <w:rFonts w:ascii="Calibri" w:hAnsi="Calibri" w:hint="eastAsia"/>
                <w:szCs w:val="22"/>
              </w:rPr>
              <w:t>风险防范能力</w:t>
            </w:r>
          </w:p>
        </w:tc>
        <w:tc>
          <w:tcPr>
            <w:tcW w:w="84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D0B29C" w14:textId="77777777" w:rsidR="00FD6135" w:rsidRDefault="00000000">
            <w:pPr>
              <w:rPr>
                <w:rFonts w:ascii="Calibri" w:hAnsi="Calibri"/>
                <w:szCs w:val="22"/>
              </w:rPr>
            </w:pPr>
            <w:r>
              <w:rPr>
                <w:rFonts w:ascii="Calibri" w:hAnsi="Calibri" w:hint="eastAsia"/>
                <w:szCs w:val="22"/>
              </w:rPr>
              <w:t>建立职业责任风险基金或购买职业责任保险的，</w:t>
            </w:r>
            <w:r>
              <w:rPr>
                <w:rFonts w:ascii="Calibri" w:hAnsi="Calibri" w:hint="eastAsia"/>
                <w:szCs w:val="22"/>
              </w:rPr>
              <w:t>1000</w:t>
            </w:r>
            <w:r>
              <w:rPr>
                <w:rFonts w:ascii="Calibri" w:hAnsi="Calibri" w:hint="eastAsia"/>
                <w:szCs w:val="22"/>
              </w:rPr>
              <w:t>万元以上（含）得</w:t>
            </w:r>
            <w:r>
              <w:rPr>
                <w:rFonts w:ascii="Calibri" w:hAnsi="Calibri" w:hint="eastAsia"/>
                <w:szCs w:val="22"/>
              </w:rPr>
              <w:t>3</w:t>
            </w:r>
            <w:r>
              <w:rPr>
                <w:rFonts w:ascii="Calibri" w:hAnsi="Calibri" w:hint="eastAsia"/>
                <w:szCs w:val="22"/>
              </w:rPr>
              <w:t>分，</w:t>
            </w:r>
            <w:r>
              <w:rPr>
                <w:rFonts w:ascii="Calibri" w:hAnsi="Calibri" w:hint="eastAsia"/>
                <w:szCs w:val="22"/>
              </w:rPr>
              <w:t>500</w:t>
            </w:r>
            <w:r>
              <w:rPr>
                <w:rFonts w:ascii="Calibri" w:hAnsi="Calibri" w:hint="eastAsia"/>
                <w:szCs w:val="22"/>
              </w:rPr>
              <w:t>万以上（含）得</w:t>
            </w:r>
            <w:r>
              <w:rPr>
                <w:rFonts w:ascii="Calibri" w:hAnsi="Calibri" w:hint="eastAsia"/>
                <w:szCs w:val="22"/>
              </w:rPr>
              <w:t>2</w:t>
            </w:r>
            <w:r>
              <w:rPr>
                <w:rFonts w:ascii="Calibri" w:hAnsi="Calibri" w:hint="eastAsia"/>
                <w:szCs w:val="22"/>
              </w:rPr>
              <w:t>分，</w:t>
            </w:r>
            <w:r>
              <w:rPr>
                <w:rFonts w:ascii="Calibri" w:hAnsi="Calibri" w:hint="eastAsia"/>
                <w:szCs w:val="22"/>
              </w:rPr>
              <w:t>500</w:t>
            </w:r>
            <w:r>
              <w:rPr>
                <w:rFonts w:ascii="Calibri" w:hAnsi="Calibri" w:hint="eastAsia"/>
                <w:szCs w:val="22"/>
              </w:rPr>
              <w:t>万以下得</w:t>
            </w:r>
            <w:r>
              <w:rPr>
                <w:rFonts w:ascii="Calibri" w:hAnsi="Calibri" w:hint="eastAsia"/>
                <w:szCs w:val="22"/>
              </w:rPr>
              <w:t>1</w:t>
            </w:r>
            <w:r>
              <w:rPr>
                <w:rFonts w:ascii="Calibri" w:hAnsi="Calibri" w:hint="eastAsia"/>
                <w:szCs w:val="22"/>
              </w:rPr>
              <w:t>分。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B71D05" w14:textId="77777777" w:rsidR="00FD6135" w:rsidRDefault="00000000">
            <w:pPr>
              <w:spacing w:line="220" w:lineRule="exact"/>
              <w:rPr>
                <w:rFonts w:ascii="Calibri" w:hAnsi="Calibri"/>
                <w:szCs w:val="22"/>
              </w:rPr>
            </w:pPr>
            <w:r>
              <w:rPr>
                <w:rFonts w:ascii="Calibri" w:hAnsi="Calibri" w:hint="eastAsia"/>
                <w:szCs w:val="22"/>
              </w:rPr>
              <w:t>机构申报，评审办公室确认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45E5B" w14:textId="77777777" w:rsidR="00FD6135" w:rsidRDefault="00000000">
            <w:pPr>
              <w:jc w:val="center"/>
              <w:rPr>
                <w:rFonts w:ascii="Calibri" w:hAnsi="Calibri"/>
                <w:b/>
                <w:szCs w:val="22"/>
              </w:rPr>
            </w:pPr>
            <w:r>
              <w:rPr>
                <w:rFonts w:ascii="Calibri" w:hAnsi="Calibri" w:hint="eastAsia"/>
                <w:szCs w:val="22"/>
              </w:rPr>
              <w:t>——</w:t>
            </w:r>
          </w:p>
        </w:tc>
      </w:tr>
      <w:tr w:rsidR="00FD6135" w14:paraId="7A2A2841" w14:textId="77777777">
        <w:trPr>
          <w:trHeight w:hRule="exact" w:val="853"/>
          <w:jc w:val="center"/>
        </w:trPr>
        <w:tc>
          <w:tcPr>
            <w:tcW w:w="1060" w:type="dxa"/>
            <w:vMerge/>
            <w:vAlign w:val="center"/>
          </w:tcPr>
          <w:p w14:paraId="5EEF7880" w14:textId="77777777" w:rsidR="00FD6135" w:rsidRDefault="00FD6135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1606" w:type="dxa"/>
            <w:gridSpan w:val="2"/>
            <w:tcBorders>
              <w:top w:val="single" w:sz="4" w:space="0" w:color="auto"/>
            </w:tcBorders>
            <w:vAlign w:val="center"/>
          </w:tcPr>
          <w:p w14:paraId="0BA36D63" w14:textId="77777777" w:rsidR="00FD6135" w:rsidRDefault="00000000">
            <w:pPr>
              <w:jc w:val="center"/>
              <w:rPr>
                <w:rFonts w:ascii="Calibri" w:hAnsi="Calibri"/>
                <w:szCs w:val="22"/>
              </w:rPr>
            </w:pPr>
            <w:r>
              <w:rPr>
                <w:rFonts w:ascii="Calibri" w:hAnsi="Calibri" w:hint="eastAsia"/>
                <w:szCs w:val="22"/>
              </w:rPr>
              <w:t>开展业务创新</w:t>
            </w:r>
          </w:p>
        </w:tc>
        <w:tc>
          <w:tcPr>
            <w:tcW w:w="8486" w:type="dxa"/>
            <w:gridSpan w:val="2"/>
            <w:tcBorders>
              <w:top w:val="single" w:sz="4" w:space="0" w:color="auto"/>
            </w:tcBorders>
            <w:vAlign w:val="center"/>
          </w:tcPr>
          <w:p w14:paraId="0B3870F5" w14:textId="77777777" w:rsidR="00FD6135" w:rsidRDefault="00000000">
            <w:pPr>
              <w:rPr>
                <w:rFonts w:ascii="Calibri" w:hAnsi="Calibri"/>
                <w:szCs w:val="22"/>
              </w:rPr>
            </w:pPr>
            <w:r>
              <w:rPr>
                <w:rFonts w:ascii="Calibri" w:hAnsi="Calibri" w:hint="eastAsia"/>
                <w:szCs w:val="22"/>
              </w:rPr>
              <w:t>前</w:t>
            </w:r>
            <w:r>
              <w:rPr>
                <w:rFonts w:ascii="Calibri" w:hAnsi="Calibri" w:hint="eastAsia"/>
                <w:szCs w:val="22"/>
              </w:rPr>
              <w:t>3</w:t>
            </w:r>
            <w:r>
              <w:rPr>
                <w:rFonts w:ascii="Calibri" w:hAnsi="Calibri" w:hint="eastAsia"/>
                <w:szCs w:val="22"/>
              </w:rPr>
              <w:t>年有经中房学或省级协会认定的房地产估价理论和实践创新的，视情况加</w:t>
            </w:r>
            <w:r>
              <w:rPr>
                <w:rFonts w:ascii="Calibri" w:hAnsi="Calibri" w:hint="eastAsia"/>
                <w:szCs w:val="22"/>
              </w:rPr>
              <w:t>1~3</w:t>
            </w:r>
            <w:r>
              <w:rPr>
                <w:rFonts w:ascii="Calibri" w:hAnsi="Calibri" w:hint="eastAsia"/>
                <w:szCs w:val="22"/>
              </w:rPr>
              <w:t>分。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14:paraId="4A9513FE" w14:textId="77777777" w:rsidR="00FD6135" w:rsidRDefault="00000000">
            <w:pPr>
              <w:spacing w:line="220" w:lineRule="exact"/>
              <w:rPr>
                <w:rFonts w:ascii="Calibri" w:hAnsi="Calibri"/>
                <w:szCs w:val="22"/>
              </w:rPr>
            </w:pPr>
            <w:r>
              <w:rPr>
                <w:rFonts w:ascii="Calibri" w:hAnsi="Calibri" w:hint="eastAsia"/>
                <w:szCs w:val="22"/>
              </w:rPr>
              <w:t>机构申报，评审办公室确认</w:t>
            </w:r>
          </w:p>
        </w:tc>
        <w:tc>
          <w:tcPr>
            <w:tcW w:w="833" w:type="dxa"/>
            <w:tcBorders>
              <w:top w:val="single" w:sz="4" w:space="0" w:color="auto"/>
            </w:tcBorders>
            <w:vAlign w:val="center"/>
          </w:tcPr>
          <w:p w14:paraId="5BA05B00" w14:textId="77777777" w:rsidR="00FD6135" w:rsidRDefault="00000000">
            <w:pPr>
              <w:jc w:val="center"/>
              <w:rPr>
                <w:rFonts w:ascii="Calibri" w:hAnsi="Calibri"/>
                <w:b/>
                <w:szCs w:val="22"/>
              </w:rPr>
            </w:pPr>
            <w:r>
              <w:rPr>
                <w:rFonts w:ascii="Calibri" w:hAnsi="Calibri" w:hint="eastAsia"/>
                <w:szCs w:val="22"/>
              </w:rPr>
              <w:t>——</w:t>
            </w:r>
          </w:p>
        </w:tc>
      </w:tr>
      <w:tr w:rsidR="00FD6135" w14:paraId="4F0C1A85" w14:textId="77777777">
        <w:trPr>
          <w:trHeight w:hRule="exact" w:val="553"/>
          <w:jc w:val="center"/>
        </w:trPr>
        <w:tc>
          <w:tcPr>
            <w:tcW w:w="1060" w:type="dxa"/>
            <w:vMerge/>
            <w:vAlign w:val="center"/>
          </w:tcPr>
          <w:p w14:paraId="0D084855" w14:textId="77777777" w:rsidR="00FD6135" w:rsidRDefault="00FD6135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1606" w:type="dxa"/>
            <w:gridSpan w:val="2"/>
            <w:vAlign w:val="center"/>
          </w:tcPr>
          <w:p w14:paraId="02E5B3DF" w14:textId="77777777" w:rsidR="00FD6135" w:rsidRDefault="00000000">
            <w:pPr>
              <w:jc w:val="center"/>
              <w:rPr>
                <w:rFonts w:ascii="Calibri" w:hAnsi="Calibri"/>
                <w:szCs w:val="22"/>
              </w:rPr>
            </w:pPr>
            <w:r>
              <w:rPr>
                <w:rFonts w:ascii="Calibri" w:hAnsi="Calibri" w:hint="eastAsia"/>
                <w:szCs w:val="22"/>
              </w:rPr>
              <w:t>多元化发展</w:t>
            </w:r>
          </w:p>
        </w:tc>
        <w:tc>
          <w:tcPr>
            <w:tcW w:w="8486" w:type="dxa"/>
            <w:gridSpan w:val="2"/>
            <w:vAlign w:val="center"/>
          </w:tcPr>
          <w:p w14:paraId="75078E40" w14:textId="77777777" w:rsidR="00FD6135" w:rsidRDefault="00000000">
            <w:pPr>
              <w:rPr>
                <w:rFonts w:ascii="Calibri" w:hAnsi="Calibri"/>
                <w:szCs w:val="22"/>
              </w:rPr>
            </w:pPr>
            <w:r>
              <w:rPr>
                <w:rFonts w:ascii="Calibri" w:hAnsi="Calibri" w:hint="eastAsia"/>
                <w:szCs w:val="22"/>
              </w:rPr>
              <w:t>除房地产估价资质以外，每增加一类经营资质加</w:t>
            </w:r>
            <w:r>
              <w:rPr>
                <w:rFonts w:ascii="Calibri" w:hAnsi="Calibri" w:hint="eastAsia"/>
                <w:szCs w:val="22"/>
              </w:rPr>
              <w:t>1</w:t>
            </w:r>
            <w:r>
              <w:rPr>
                <w:rFonts w:ascii="Calibri" w:hAnsi="Calibri" w:hint="eastAsia"/>
                <w:szCs w:val="22"/>
              </w:rPr>
              <w:t>分。</w:t>
            </w:r>
          </w:p>
        </w:tc>
        <w:tc>
          <w:tcPr>
            <w:tcW w:w="1701" w:type="dxa"/>
            <w:vAlign w:val="center"/>
          </w:tcPr>
          <w:p w14:paraId="529F2DAD" w14:textId="77777777" w:rsidR="00FD6135" w:rsidRDefault="00000000">
            <w:pPr>
              <w:spacing w:line="220" w:lineRule="exact"/>
              <w:rPr>
                <w:rFonts w:ascii="Calibri" w:hAnsi="Calibri"/>
                <w:szCs w:val="22"/>
              </w:rPr>
            </w:pPr>
            <w:r>
              <w:rPr>
                <w:rFonts w:ascii="Calibri" w:hAnsi="Calibri" w:hint="eastAsia"/>
                <w:szCs w:val="22"/>
              </w:rPr>
              <w:t>机构申报，评审办公室确认</w:t>
            </w:r>
          </w:p>
        </w:tc>
        <w:tc>
          <w:tcPr>
            <w:tcW w:w="833" w:type="dxa"/>
            <w:vAlign w:val="center"/>
          </w:tcPr>
          <w:p w14:paraId="739D5531" w14:textId="77777777" w:rsidR="00FD6135" w:rsidRDefault="00000000">
            <w:pPr>
              <w:jc w:val="center"/>
              <w:rPr>
                <w:rFonts w:ascii="Calibri" w:hAnsi="Calibri"/>
                <w:szCs w:val="22"/>
              </w:rPr>
            </w:pPr>
            <w:r>
              <w:rPr>
                <w:rFonts w:ascii="Calibri" w:hAnsi="Calibri" w:hint="eastAsia"/>
                <w:szCs w:val="22"/>
              </w:rPr>
              <w:t>——</w:t>
            </w:r>
          </w:p>
        </w:tc>
      </w:tr>
      <w:tr w:rsidR="00FD6135" w14:paraId="0DBC0EA2" w14:textId="77777777">
        <w:trPr>
          <w:trHeight w:hRule="exact" w:val="751"/>
          <w:jc w:val="center"/>
        </w:trPr>
        <w:tc>
          <w:tcPr>
            <w:tcW w:w="1060" w:type="dxa"/>
            <w:vMerge w:val="restart"/>
            <w:vAlign w:val="center"/>
          </w:tcPr>
          <w:p w14:paraId="186AC395" w14:textId="77777777" w:rsidR="00FD6135" w:rsidRDefault="00000000">
            <w:pPr>
              <w:jc w:val="center"/>
              <w:rPr>
                <w:rFonts w:ascii="Calibri" w:hAnsi="Calibri"/>
                <w:szCs w:val="22"/>
              </w:rPr>
            </w:pPr>
            <w:r>
              <w:rPr>
                <w:rFonts w:ascii="Calibri" w:hAnsi="Calibri" w:hint="eastAsia"/>
                <w:szCs w:val="22"/>
              </w:rPr>
              <w:t>减分项</w:t>
            </w:r>
          </w:p>
        </w:tc>
        <w:tc>
          <w:tcPr>
            <w:tcW w:w="1606" w:type="dxa"/>
            <w:gridSpan w:val="2"/>
            <w:vAlign w:val="center"/>
          </w:tcPr>
          <w:p w14:paraId="31BC67DE" w14:textId="77777777" w:rsidR="00FD6135" w:rsidRDefault="00000000">
            <w:pPr>
              <w:jc w:val="center"/>
              <w:rPr>
                <w:rFonts w:ascii="Calibri" w:hAnsi="Calibri"/>
                <w:szCs w:val="22"/>
              </w:rPr>
            </w:pPr>
            <w:r>
              <w:rPr>
                <w:rFonts w:ascii="Calibri" w:hAnsi="Calibri" w:hint="eastAsia"/>
                <w:szCs w:val="22"/>
              </w:rPr>
              <w:t>受到行政处罚</w:t>
            </w:r>
          </w:p>
        </w:tc>
        <w:tc>
          <w:tcPr>
            <w:tcW w:w="8486" w:type="dxa"/>
            <w:gridSpan w:val="2"/>
            <w:vAlign w:val="center"/>
          </w:tcPr>
          <w:p w14:paraId="4404D2E7" w14:textId="77777777" w:rsidR="00FD6135" w:rsidRDefault="00000000">
            <w:pPr>
              <w:rPr>
                <w:rFonts w:ascii="Calibri" w:hAnsi="Calibri"/>
                <w:szCs w:val="22"/>
              </w:rPr>
            </w:pPr>
            <w:r>
              <w:rPr>
                <w:rFonts w:ascii="Calibri" w:hAnsi="Calibri" w:hint="eastAsia"/>
                <w:szCs w:val="22"/>
              </w:rPr>
              <w:t>前</w:t>
            </w:r>
            <w:r>
              <w:rPr>
                <w:rFonts w:ascii="Calibri" w:hAnsi="Calibri" w:hint="eastAsia"/>
                <w:szCs w:val="22"/>
              </w:rPr>
              <w:t>3</w:t>
            </w:r>
            <w:r>
              <w:rPr>
                <w:rFonts w:ascii="Calibri" w:hAnsi="Calibri" w:hint="eastAsia"/>
                <w:szCs w:val="22"/>
              </w:rPr>
              <w:t>年估价机构及其分支机构受房地产估价行业管理部门行政处罚的，视情节轻重每次扣</w:t>
            </w:r>
            <w:r>
              <w:rPr>
                <w:rFonts w:ascii="Calibri" w:hAnsi="Calibri"/>
                <w:szCs w:val="22"/>
              </w:rPr>
              <w:t>5~10</w:t>
            </w:r>
            <w:r>
              <w:rPr>
                <w:rFonts w:ascii="Calibri" w:hAnsi="Calibri" w:hint="eastAsia"/>
                <w:szCs w:val="22"/>
              </w:rPr>
              <w:t>分。</w:t>
            </w:r>
          </w:p>
        </w:tc>
        <w:tc>
          <w:tcPr>
            <w:tcW w:w="1701" w:type="dxa"/>
            <w:vAlign w:val="center"/>
          </w:tcPr>
          <w:p w14:paraId="58782470" w14:textId="77777777" w:rsidR="00FD6135" w:rsidRDefault="00000000">
            <w:pPr>
              <w:spacing w:line="220" w:lineRule="exact"/>
              <w:rPr>
                <w:rFonts w:ascii="Calibri" w:hAnsi="Calibri"/>
                <w:szCs w:val="22"/>
              </w:rPr>
            </w:pPr>
            <w:r>
              <w:rPr>
                <w:rFonts w:ascii="Calibri" w:hAnsi="Calibri" w:hint="eastAsia"/>
                <w:szCs w:val="22"/>
              </w:rPr>
              <w:t>评审办公室确认</w:t>
            </w:r>
          </w:p>
        </w:tc>
        <w:tc>
          <w:tcPr>
            <w:tcW w:w="833" w:type="dxa"/>
            <w:vAlign w:val="center"/>
          </w:tcPr>
          <w:p w14:paraId="19339BF3" w14:textId="77777777" w:rsidR="00FD6135" w:rsidRDefault="00000000">
            <w:pPr>
              <w:jc w:val="center"/>
              <w:rPr>
                <w:rFonts w:ascii="Calibri" w:hAnsi="Calibri"/>
                <w:szCs w:val="22"/>
              </w:rPr>
            </w:pPr>
            <w:r>
              <w:rPr>
                <w:rFonts w:ascii="Calibri" w:hAnsi="Calibri" w:hint="eastAsia"/>
                <w:szCs w:val="22"/>
              </w:rPr>
              <w:t>——</w:t>
            </w:r>
          </w:p>
        </w:tc>
      </w:tr>
      <w:tr w:rsidR="00FD6135" w14:paraId="7FAE57C4" w14:textId="77777777">
        <w:trPr>
          <w:trHeight w:hRule="exact" w:val="482"/>
          <w:jc w:val="center"/>
        </w:trPr>
        <w:tc>
          <w:tcPr>
            <w:tcW w:w="1060" w:type="dxa"/>
            <w:vMerge/>
            <w:vAlign w:val="center"/>
          </w:tcPr>
          <w:p w14:paraId="64837146" w14:textId="77777777" w:rsidR="00FD6135" w:rsidRDefault="00FD6135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1606" w:type="dxa"/>
            <w:gridSpan w:val="2"/>
            <w:vAlign w:val="center"/>
          </w:tcPr>
          <w:p w14:paraId="16606D48" w14:textId="77777777" w:rsidR="00FD6135" w:rsidRDefault="00000000">
            <w:pPr>
              <w:jc w:val="center"/>
              <w:rPr>
                <w:rFonts w:ascii="Calibri" w:hAnsi="Calibri"/>
                <w:szCs w:val="22"/>
              </w:rPr>
            </w:pPr>
            <w:r>
              <w:rPr>
                <w:rFonts w:ascii="Calibri" w:hAnsi="Calibri" w:hint="eastAsia"/>
                <w:szCs w:val="22"/>
              </w:rPr>
              <w:t>受到自律惩戒</w:t>
            </w:r>
          </w:p>
        </w:tc>
        <w:tc>
          <w:tcPr>
            <w:tcW w:w="8486" w:type="dxa"/>
            <w:gridSpan w:val="2"/>
            <w:vAlign w:val="center"/>
          </w:tcPr>
          <w:p w14:paraId="09685953" w14:textId="77777777" w:rsidR="00FD6135" w:rsidRDefault="00000000">
            <w:pPr>
              <w:rPr>
                <w:rFonts w:ascii="Calibri" w:hAnsi="Calibri"/>
                <w:szCs w:val="22"/>
              </w:rPr>
            </w:pPr>
            <w:r>
              <w:rPr>
                <w:rFonts w:ascii="Calibri" w:hAnsi="Calibri" w:hint="eastAsia"/>
                <w:szCs w:val="22"/>
              </w:rPr>
              <w:t>前</w:t>
            </w:r>
            <w:r>
              <w:rPr>
                <w:rFonts w:ascii="Calibri" w:hAnsi="Calibri" w:hint="eastAsia"/>
                <w:szCs w:val="22"/>
              </w:rPr>
              <w:t>3</w:t>
            </w:r>
            <w:r>
              <w:rPr>
                <w:rFonts w:ascii="Calibri" w:hAnsi="Calibri" w:hint="eastAsia"/>
                <w:szCs w:val="22"/>
              </w:rPr>
              <w:t>年估价机构及其分支机构受房地产估价行业自律惩戒的，视情节轻重每次扣</w:t>
            </w:r>
            <w:r>
              <w:rPr>
                <w:rFonts w:ascii="Calibri" w:hAnsi="Calibri"/>
                <w:szCs w:val="22"/>
              </w:rPr>
              <w:t>3~5</w:t>
            </w:r>
            <w:r>
              <w:rPr>
                <w:rFonts w:ascii="Calibri" w:hAnsi="Calibri" w:hint="eastAsia"/>
                <w:szCs w:val="22"/>
              </w:rPr>
              <w:t>分。</w:t>
            </w:r>
          </w:p>
        </w:tc>
        <w:tc>
          <w:tcPr>
            <w:tcW w:w="1701" w:type="dxa"/>
            <w:vAlign w:val="center"/>
          </w:tcPr>
          <w:p w14:paraId="4A6FA7B9" w14:textId="77777777" w:rsidR="00FD6135" w:rsidRDefault="00000000">
            <w:pPr>
              <w:spacing w:line="220" w:lineRule="exact"/>
              <w:rPr>
                <w:rFonts w:ascii="Calibri" w:hAnsi="Calibri"/>
                <w:szCs w:val="22"/>
              </w:rPr>
            </w:pPr>
            <w:r>
              <w:rPr>
                <w:rFonts w:ascii="Calibri" w:hAnsi="Calibri" w:hint="eastAsia"/>
                <w:szCs w:val="22"/>
              </w:rPr>
              <w:t>评审办公室确认</w:t>
            </w:r>
          </w:p>
        </w:tc>
        <w:tc>
          <w:tcPr>
            <w:tcW w:w="833" w:type="dxa"/>
            <w:vAlign w:val="center"/>
          </w:tcPr>
          <w:p w14:paraId="3A7583CA" w14:textId="77777777" w:rsidR="00FD6135" w:rsidRDefault="00000000">
            <w:pPr>
              <w:jc w:val="center"/>
              <w:rPr>
                <w:rFonts w:ascii="Calibri" w:hAnsi="Calibri"/>
                <w:szCs w:val="22"/>
              </w:rPr>
            </w:pPr>
            <w:r>
              <w:rPr>
                <w:rFonts w:ascii="Calibri" w:hAnsi="Calibri" w:hint="eastAsia"/>
                <w:szCs w:val="22"/>
              </w:rPr>
              <w:t>——</w:t>
            </w:r>
          </w:p>
        </w:tc>
      </w:tr>
      <w:tr w:rsidR="00FD6135" w14:paraId="2F3AE409" w14:textId="77777777">
        <w:trPr>
          <w:trHeight w:hRule="exact" w:val="505"/>
          <w:jc w:val="center"/>
        </w:trPr>
        <w:tc>
          <w:tcPr>
            <w:tcW w:w="1060" w:type="dxa"/>
            <w:vMerge/>
            <w:vAlign w:val="center"/>
          </w:tcPr>
          <w:p w14:paraId="5D858E10" w14:textId="77777777" w:rsidR="00FD6135" w:rsidRDefault="00FD6135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1606" w:type="dxa"/>
            <w:gridSpan w:val="2"/>
            <w:vAlign w:val="center"/>
          </w:tcPr>
          <w:p w14:paraId="0D3D9DEE" w14:textId="77777777" w:rsidR="00FD6135" w:rsidRDefault="00000000">
            <w:pPr>
              <w:jc w:val="center"/>
              <w:rPr>
                <w:rFonts w:ascii="Calibri" w:hAnsi="Calibri"/>
                <w:szCs w:val="22"/>
              </w:rPr>
            </w:pPr>
            <w:r>
              <w:rPr>
                <w:rFonts w:ascii="Calibri" w:hAnsi="Calibri" w:hint="eastAsia"/>
                <w:szCs w:val="22"/>
              </w:rPr>
              <w:t>产生不良影响</w:t>
            </w:r>
          </w:p>
        </w:tc>
        <w:tc>
          <w:tcPr>
            <w:tcW w:w="8486" w:type="dxa"/>
            <w:gridSpan w:val="2"/>
            <w:vAlign w:val="center"/>
          </w:tcPr>
          <w:p w14:paraId="06DE22FF" w14:textId="77777777" w:rsidR="00FD6135" w:rsidRDefault="00000000">
            <w:pPr>
              <w:rPr>
                <w:rFonts w:ascii="Calibri" w:hAnsi="Calibri"/>
                <w:szCs w:val="22"/>
              </w:rPr>
            </w:pPr>
            <w:r>
              <w:rPr>
                <w:rFonts w:ascii="Calibri" w:hAnsi="Calibri" w:hint="eastAsia"/>
                <w:szCs w:val="22"/>
              </w:rPr>
              <w:t>前</w:t>
            </w:r>
            <w:r>
              <w:rPr>
                <w:rFonts w:ascii="Calibri" w:hAnsi="Calibri" w:hint="eastAsia"/>
                <w:szCs w:val="22"/>
              </w:rPr>
              <w:t>3</w:t>
            </w:r>
            <w:r>
              <w:rPr>
                <w:rFonts w:ascii="Calibri" w:hAnsi="Calibri" w:hint="eastAsia"/>
                <w:szCs w:val="22"/>
              </w:rPr>
              <w:t>年估价机构及其分支机构因估价活动造成不良社会影响的，视情节轻重每次扣</w:t>
            </w:r>
            <w:r>
              <w:rPr>
                <w:rFonts w:ascii="Calibri" w:hAnsi="Calibri"/>
                <w:szCs w:val="22"/>
              </w:rPr>
              <w:t>1~3</w:t>
            </w:r>
            <w:r>
              <w:rPr>
                <w:rFonts w:ascii="Calibri" w:hAnsi="Calibri" w:hint="eastAsia"/>
                <w:szCs w:val="22"/>
              </w:rPr>
              <w:t>分。</w:t>
            </w:r>
          </w:p>
        </w:tc>
        <w:tc>
          <w:tcPr>
            <w:tcW w:w="1701" w:type="dxa"/>
            <w:vAlign w:val="center"/>
          </w:tcPr>
          <w:p w14:paraId="4F6B043B" w14:textId="77777777" w:rsidR="00FD6135" w:rsidRDefault="00000000">
            <w:pPr>
              <w:spacing w:line="220" w:lineRule="exact"/>
              <w:rPr>
                <w:rFonts w:ascii="Calibri" w:hAnsi="Calibri"/>
                <w:szCs w:val="22"/>
              </w:rPr>
            </w:pPr>
            <w:r>
              <w:rPr>
                <w:rFonts w:ascii="Calibri" w:hAnsi="Calibri" w:hint="eastAsia"/>
                <w:szCs w:val="22"/>
              </w:rPr>
              <w:t>评审办公室确认</w:t>
            </w:r>
          </w:p>
        </w:tc>
        <w:tc>
          <w:tcPr>
            <w:tcW w:w="833" w:type="dxa"/>
            <w:vAlign w:val="center"/>
          </w:tcPr>
          <w:p w14:paraId="7D0BC4B0" w14:textId="77777777" w:rsidR="00FD6135" w:rsidRDefault="00000000">
            <w:pPr>
              <w:jc w:val="center"/>
              <w:rPr>
                <w:rFonts w:ascii="Calibri" w:hAnsi="Calibri"/>
                <w:szCs w:val="22"/>
              </w:rPr>
            </w:pPr>
            <w:r>
              <w:rPr>
                <w:rFonts w:ascii="Calibri" w:hAnsi="Calibri" w:hint="eastAsia"/>
                <w:szCs w:val="22"/>
              </w:rPr>
              <w:t>——</w:t>
            </w:r>
          </w:p>
        </w:tc>
      </w:tr>
    </w:tbl>
    <w:p w14:paraId="0CDD350E" w14:textId="77777777" w:rsidR="00FD6135" w:rsidRDefault="00FD6135">
      <w:pPr>
        <w:spacing w:line="600" w:lineRule="exact"/>
        <w:rPr>
          <w:rFonts w:ascii="仿宋_GB2312" w:eastAsia="仿宋_GB2312" w:cs="宋体"/>
          <w:sz w:val="32"/>
          <w:szCs w:val="32"/>
        </w:rPr>
      </w:pPr>
    </w:p>
    <w:p w14:paraId="639E2FF0" w14:textId="77777777" w:rsidR="00FD6135" w:rsidRDefault="00FD6135">
      <w:pPr>
        <w:spacing w:line="600" w:lineRule="exact"/>
        <w:jc w:val="center"/>
        <w:outlineLvl w:val="1"/>
        <w:rPr>
          <w:rFonts w:ascii="仿宋_GB2312" w:eastAsia="仿宋_GB2312" w:cs="宋体"/>
          <w:sz w:val="32"/>
          <w:szCs w:val="32"/>
        </w:rPr>
      </w:pPr>
    </w:p>
    <w:sectPr w:rsidR="00FD6135">
      <w:footerReference w:type="default" r:id="rId7"/>
      <w:pgSz w:w="16838" w:h="11906" w:orient="landscape"/>
      <w:pgMar w:top="1418" w:right="1402" w:bottom="1531" w:left="144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6BAD44" w14:textId="77777777" w:rsidR="00DE2FF1" w:rsidRDefault="00DE2FF1">
      <w:r>
        <w:separator/>
      </w:r>
    </w:p>
  </w:endnote>
  <w:endnote w:type="continuationSeparator" w:id="0">
    <w:p w14:paraId="29442D9C" w14:textId="77777777" w:rsidR="00DE2FF1" w:rsidRDefault="00DE2F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_GB2312">
    <w:altName w:val="微软雅黑"/>
    <w:charset w:val="86"/>
    <w:family w:val="modern"/>
    <w:pitch w:val="default"/>
    <w:sig w:usb0="00000001" w:usb1="080E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autami">
    <w:panose1 w:val="02000500000000000000"/>
    <w:charset w:val="00"/>
    <w:family w:val="swiss"/>
    <w:pitch w:val="variable"/>
    <w:sig w:usb0="002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016D50" w14:textId="77777777" w:rsidR="00FD6135" w:rsidRDefault="00000000">
    <w:pPr>
      <w:pStyle w:val="a5"/>
      <w:framePr w:wrap="auto" w:vAnchor="text" w:hAnchor="margin" w:xAlign="center" w:y="1"/>
      <w:rPr>
        <w:rStyle w:val="ab"/>
      </w:rPr>
    </w:pPr>
    <w:r>
      <w:rPr>
        <w:rStyle w:val="ab"/>
        <w:rFonts w:cs="Gautami"/>
      </w:rPr>
      <w:fldChar w:fldCharType="begin"/>
    </w:r>
    <w:r>
      <w:rPr>
        <w:rStyle w:val="ab"/>
        <w:rFonts w:cs="Gautami"/>
      </w:rPr>
      <w:instrText xml:space="preserve">PAGE  </w:instrText>
    </w:r>
    <w:r>
      <w:rPr>
        <w:rStyle w:val="ab"/>
        <w:rFonts w:cs="Gautami"/>
      </w:rPr>
      <w:fldChar w:fldCharType="separate"/>
    </w:r>
    <w:r>
      <w:rPr>
        <w:rStyle w:val="ab"/>
        <w:rFonts w:cs="Gautami"/>
      </w:rPr>
      <w:t>13</w:t>
    </w:r>
    <w:r>
      <w:rPr>
        <w:rStyle w:val="ab"/>
        <w:rFonts w:cs="Gautami"/>
      </w:rPr>
      <w:fldChar w:fldCharType="end"/>
    </w:r>
  </w:p>
  <w:p w14:paraId="42A2E8D7" w14:textId="77777777" w:rsidR="00FD6135" w:rsidRDefault="00FD613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10335C" w14:textId="77777777" w:rsidR="00DE2FF1" w:rsidRDefault="00DE2FF1">
      <w:r>
        <w:separator/>
      </w:r>
    </w:p>
  </w:footnote>
  <w:footnote w:type="continuationSeparator" w:id="0">
    <w:p w14:paraId="0F73E31E" w14:textId="77777777" w:rsidR="00DE2FF1" w:rsidRDefault="00DE2FF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9744A72B"/>
    <w:multiLevelType w:val="singleLevel"/>
    <w:tmpl w:val="9744A72B"/>
    <w:lvl w:ilvl="0">
      <w:start w:val="1"/>
      <w:numFmt w:val="chineseCounting"/>
      <w:suff w:val="nothing"/>
      <w:lvlText w:val="（%1）"/>
      <w:lvlJc w:val="left"/>
      <w:rPr>
        <w:rFonts w:hint="eastAsia"/>
      </w:rPr>
    </w:lvl>
  </w:abstractNum>
  <w:num w:numId="1" w16cid:durableId="15092945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5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14A"/>
    <w:rsid w:val="00000F52"/>
    <w:rsid w:val="000040D9"/>
    <w:rsid w:val="0000556A"/>
    <w:rsid w:val="00006EFB"/>
    <w:rsid w:val="00011F5A"/>
    <w:rsid w:val="0001372A"/>
    <w:rsid w:val="000218FE"/>
    <w:rsid w:val="0002649E"/>
    <w:rsid w:val="000276E3"/>
    <w:rsid w:val="0003029B"/>
    <w:rsid w:val="0003213A"/>
    <w:rsid w:val="00034E51"/>
    <w:rsid w:val="00036C99"/>
    <w:rsid w:val="00037A2C"/>
    <w:rsid w:val="00037E2B"/>
    <w:rsid w:val="000426F0"/>
    <w:rsid w:val="00046051"/>
    <w:rsid w:val="00050F38"/>
    <w:rsid w:val="000644C8"/>
    <w:rsid w:val="000713DF"/>
    <w:rsid w:val="00075243"/>
    <w:rsid w:val="00081F42"/>
    <w:rsid w:val="00095076"/>
    <w:rsid w:val="00096458"/>
    <w:rsid w:val="000A30AF"/>
    <w:rsid w:val="000A7E05"/>
    <w:rsid w:val="000B5721"/>
    <w:rsid w:val="000C0CA1"/>
    <w:rsid w:val="000C3164"/>
    <w:rsid w:val="000D190A"/>
    <w:rsid w:val="000D4EFC"/>
    <w:rsid w:val="000E4479"/>
    <w:rsid w:val="000E52AC"/>
    <w:rsid w:val="000F08AE"/>
    <w:rsid w:val="00104B23"/>
    <w:rsid w:val="0010634A"/>
    <w:rsid w:val="00110539"/>
    <w:rsid w:val="00123A7A"/>
    <w:rsid w:val="00125F53"/>
    <w:rsid w:val="0012644B"/>
    <w:rsid w:val="001323FA"/>
    <w:rsid w:val="00135B28"/>
    <w:rsid w:val="00144ED9"/>
    <w:rsid w:val="00145D8E"/>
    <w:rsid w:val="00163184"/>
    <w:rsid w:val="00173F4D"/>
    <w:rsid w:val="00176133"/>
    <w:rsid w:val="0018364F"/>
    <w:rsid w:val="00187862"/>
    <w:rsid w:val="00191EFF"/>
    <w:rsid w:val="001A7E3C"/>
    <w:rsid w:val="001B579D"/>
    <w:rsid w:val="001B5E54"/>
    <w:rsid w:val="001C04CD"/>
    <w:rsid w:val="001C0970"/>
    <w:rsid w:val="001C201F"/>
    <w:rsid w:val="001C4D5B"/>
    <w:rsid w:val="001C7035"/>
    <w:rsid w:val="001D5749"/>
    <w:rsid w:val="001E0C16"/>
    <w:rsid w:val="001E2D20"/>
    <w:rsid w:val="001F31C0"/>
    <w:rsid w:val="001F5189"/>
    <w:rsid w:val="00201098"/>
    <w:rsid w:val="00203C74"/>
    <w:rsid w:val="0022231A"/>
    <w:rsid w:val="0022666E"/>
    <w:rsid w:val="00227FF0"/>
    <w:rsid w:val="00232C04"/>
    <w:rsid w:val="00250C6C"/>
    <w:rsid w:val="00250CB9"/>
    <w:rsid w:val="00254B0F"/>
    <w:rsid w:val="00265B69"/>
    <w:rsid w:val="00271D10"/>
    <w:rsid w:val="002A2B8E"/>
    <w:rsid w:val="002A65D2"/>
    <w:rsid w:val="002B60F5"/>
    <w:rsid w:val="002B7A42"/>
    <w:rsid w:val="002C717C"/>
    <w:rsid w:val="002C780E"/>
    <w:rsid w:val="002C79E0"/>
    <w:rsid w:val="002D62E3"/>
    <w:rsid w:val="002E3E07"/>
    <w:rsid w:val="002F2B49"/>
    <w:rsid w:val="002F4F22"/>
    <w:rsid w:val="00301837"/>
    <w:rsid w:val="0030424A"/>
    <w:rsid w:val="00315B64"/>
    <w:rsid w:val="00321B53"/>
    <w:rsid w:val="00323084"/>
    <w:rsid w:val="00323D09"/>
    <w:rsid w:val="00325B54"/>
    <w:rsid w:val="00330EED"/>
    <w:rsid w:val="00336D26"/>
    <w:rsid w:val="003437B7"/>
    <w:rsid w:val="00344508"/>
    <w:rsid w:val="00355927"/>
    <w:rsid w:val="0036180C"/>
    <w:rsid w:val="00364736"/>
    <w:rsid w:val="003711B9"/>
    <w:rsid w:val="00375049"/>
    <w:rsid w:val="00375A4A"/>
    <w:rsid w:val="003775A3"/>
    <w:rsid w:val="003831A7"/>
    <w:rsid w:val="0038755B"/>
    <w:rsid w:val="003B21AD"/>
    <w:rsid w:val="003C414A"/>
    <w:rsid w:val="003D0622"/>
    <w:rsid w:val="003D70C7"/>
    <w:rsid w:val="003E3E18"/>
    <w:rsid w:val="003E61F1"/>
    <w:rsid w:val="003F5E30"/>
    <w:rsid w:val="003F6EA3"/>
    <w:rsid w:val="004011DE"/>
    <w:rsid w:val="004021AF"/>
    <w:rsid w:val="00416F8E"/>
    <w:rsid w:val="00426F11"/>
    <w:rsid w:val="00431E20"/>
    <w:rsid w:val="00440ED3"/>
    <w:rsid w:val="004500B8"/>
    <w:rsid w:val="00453547"/>
    <w:rsid w:val="00454D36"/>
    <w:rsid w:val="0045530D"/>
    <w:rsid w:val="004650F9"/>
    <w:rsid w:val="00476041"/>
    <w:rsid w:val="00484E34"/>
    <w:rsid w:val="004854F5"/>
    <w:rsid w:val="004932A7"/>
    <w:rsid w:val="004A1781"/>
    <w:rsid w:val="004A3D38"/>
    <w:rsid w:val="004A51E4"/>
    <w:rsid w:val="004A5B65"/>
    <w:rsid w:val="004B1F2F"/>
    <w:rsid w:val="004D35CB"/>
    <w:rsid w:val="004E27B1"/>
    <w:rsid w:val="004E43C1"/>
    <w:rsid w:val="004E5597"/>
    <w:rsid w:val="004E5E3E"/>
    <w:rsid w:val="004E7209"/>
    <w:rsid w:val="004F1CE4"/>
    <w:rsid w:val="004F4731"/>
    <w:rsid w:val="00500A0A"/>
    <w:rsid w:val="005014CF"/>
    <w:rsid w:val="005126D1"/>
    <w:rsid w:val="00515302"/>
    <w:rsid w:val="005160D0"/>
    <w:rsid w:val="005219FE"/>
    <w:rsid w:val="00532A87"/>
    <w:rsid w:val="005339FD"/>
    <w:rsid w:val="0053735E"/>
    <w:rsid w:val="00537497"/>
    <w:rsid w:val="00540178"/>
    <w:rsid w:val="00540EAC"/>
    <w:rsid w:val="00543473"/>
    <w:rsid w:val="00543A63"/>
    <w:rsid w:val="00556FB7"/>
    <w:rsid w:val="005573D5"/>
    <w:rsid w:val="00560F43"/>
    <w:rsid w:val="0056538D"/>
    <w:rsid w:val="00567258"/>
    <w:rsid w:val="00567775"/>
    <w:rsid w:val="0057400F"/>
    <w:rsid w:val="00575F05"/>
    <w:rsid w:val="005872CF"/>
    <w:rsid w:val="00591125"/>
    <w:rsid w:val="00596131"/>
    <w:rsid w:val="005A57C2"/>
    <w:rsid w:val="005B77CC"/>
    <w:rsid w:val="005C328F"/>
    <w:rsid w:val="005C3DA5"/>
    <w:rsid w:val="005C67AB"/>
    <w:rsid w:val="005D0B13"/>
    <w:rsid w:val="005D181D"/>
    <w:rsid w:val="005E4332"/>
    <w:rsid w:val="005F29BF"/>
    <w:rsid w:val="005F7452"/>
    <w:rsid w:val="0060375E"/>
    <w:rsid w:val="006052D9"/>
    <w:rsid w:val="0061704E"/>
    <w:rsid w:val="00620259"/>
    <w:rsid w:val="006348B1"/>
    <w:rsid w:val="00643D24"/>
    <w:rsid w:val="00643E2D"/>
    <w:rsid w:val="00644AFE"/>
    <w:rsid w:val="00646F9D"/>
    <w:rsid w:val="00651205"/>
    <w:rsid w:val="00657FA8"/>
    <w:rsid w:val="00681D5C"/>
    <w:rsid w:val="006A016F"/>
    <w:rsid w:val="006A774C"/>
    <w:rsid w:val="006A7B33"/>
    <w:rsid w:val="006B0315"/>
    <w:rsid w:val="006B3E18"/>
    <w:rsid w:val="006B659D"/>
    <w:rsid w:val="006C1B25"/>
    <w:rsid w:val="006C62AC"/>
    <w:rsid w:val="006C782F"/>
    <w:rsid w:val="006D1592"/>
    <w:rsid w:val="006D1BA1"/>
    <w:rsid w:val="006D2509"/>
    <w:rsid w:val="006E2E2E"/>
    <w:rsid w:val="006E7388"/>
    <w:rsid w:val="00703B81"/>
    <w:rsid w:val="00715903"/>
    <w:rsid w:val="007170BA"/>
    <w:rsid w:val="00726F4F"/>
    <w:rsid w:val="00727298"/>
    <w:rsid w:val="007273AC"/>
    <w:rsid w:val="00737227"/>
    <w:rsid w:val="00743F1F"/>
    <w:rsid w:val="00753F37"/>
    <w:rsid w:val="00761A88"/>
    <w:rsid w:val="007652A0"/>
    <w:rsid w:val="00776FFA"/>
    <w:rsid w:val="00777455"/>
    <w:rsid w:val="007849C3"/>
    <w:rsid w:val="00791D0C"/>
    <w:rsid w:val="00794FD0"/>
    <w:rsid w:val="007A4D7D"/>
    <w:rsid w:val="007C01C5"/>
    <w:rsid w:val="007C14A7"/>
    <w:rsid w:val="007D594C"/>
    <w:rsid w:val="007E04BE"/>
    <w:rsid w:val="007F4F5C"/>
    <w:rsid w:val="008040AC"/>
    <w:rsid w:val="00804DF5"/>
    <w:rsid w:val="00823060"/>
    <w:rsid w:val="00824CE1"/>
    <w:rsid w:val="00827C93"/>
    <w:rsid w:val="00833A6E"/>
    <w:rsid w:val="00834AC3"/>
    <w:rsid w:val="00835F45"/>
    <w:rsid w:val="008448DB"/>
    <w:rsid w:val="00845F4B"/>
    <w:rsid w:val="00850A29"/>
    <w:rsid w:val="00851505"/>
    <w:rsid w:val="008538B8"/>
    <w:rsid w:val="008569B8"/>
    <w:rsid w:val="00862E3F"/>
    <w:rsid w:val="00875FB5"/>
    <w:rsid w:val="00890DFC"/>
    <w:rsid w:val="00891F6B"/>
    <w:rsid w:val="0089491F"/>
    <w:rsid w:val="00897075"/>
    <w:rsid w:val="008A195A"/>
    <w:rsid w:val="008A69D6"/>
    <w:rsid w:val="008B0B2A"/>
    <w:rsid w:val="008C203E"/>
    <w:rsid w:val="008C458B"/>
    <w:rsid w:val="008E14D4"/>
    <w:rsid w:val="008E60F5"/>
    <w:rsid w:val="008F48EE"/>
    <w:rsid w:val="0090124A"/>
    <w:rsid w:val="0090292D"/>
    <w:rsid w:val="00902E48"/>
    <w:rsid w:val="00912056"/>
    <w:rsid w:val="00913F5B"/>
    <w:rsid w:val="00915081"/>
    <w:rsid w:val="00930E8C"/>
    <w:rsid w:val="009672CF"/>
    <w:rsid w:val="009835F3"/>
    <w:rsid w:val="00991D72"/>
    <w:rsid w:val="00993AF9"/>
    <w:rsid w:val="009978A0"/>
    <w:rsid w:val="009B0DC3"/>
    <w:rsid w:val="009B672F"/>
    <w:rsid w:val="009C1F18"/>
    <w:rsid w:val="009C7D97"/>
    <w:rsid w:val="009D1673"/>
    <w:rsid w:val="009D283D"/>
    <w:rsid w:val="009D62C0"/>
    <w:rsid w:val="009D6E80"/>
    <w:rsid w:val="009F0689"/>
    <w:rsid w:val="009F71AA"/>
    <w:rsid w:val="00A252FD"/>
    <w:rsid w:val="00A335C4"/>
    <w:rsid w:val="00A67E8B"/>
    <w:rsid w:val="00A70E25"/>
    <w:rsid w:val="00A712F8"/>
    <w:rsid w:val="00A73FF3"/>
    <w:rsid w:val="00A8175D"/>
    <w:rsid w:val="00A846B8"/>
    <w:rsid w:val="00A86DAD"/>
    <w:rsid w:val="00AA35A4"/>
    <w:rsid w:val="00AA466D"/>
    <w:rsid w:val="00AA4BA7"/>
    <w:rsid w:val="00AC192F"/>
    <w:rsid w:val="00AC3134"/>
    <w:rsid w:val="00AC4B4F"/>
    <w:rsid w:val="00AE5FC3"/>
    <w:rsid w:val="00AF13C7"/>
    <w:rsid w:val="00B01749"/>
    <w:rsid w:val="00B03804"/>
    <w:rsid w:val="00B06A0A"/>
    <w:rsid w:val="00B12665"/>
    <w:rsid w:val="00B15AF4"/>
    <w:rsid w:val="00B2127E"/>
    <w:rsid w:val="00B22077"/>
    <w:rsid w:val="00B27298"/>
    <w:rsid w:val="00B2792D"/>
    <w:rsid w:val="00B46E92"/>
    <w:rsid w:val="00B5284A"/>
    <w:rsid w:val="00B55F11"/>
    <w:rsid w:val="00B5700F"/>
    <w:rsid w:val="00B62244"/>
    <w:rsid w:val="00B64A1E"/>
    <w:rsid w:val="00B731B9"/>
    <w:rsid w:val="00B94D37"/>
    <w:rsid w:val="00BA44CE"/>
    <w:rsid w:val="00BA50B3"/>
    <w:rsid w:val="00BB1E20"/>
    <w:rsid w:val="00BC36B5"/>
    <w:rsid w:val="00BD3D25"/>
    <w:rsid w:val="00BF0CEC"/>
    <w:rsid w:val="00BF708B"/>
    <w:rsid w:val="00C00312"/>
    <w:rsid w:val="00C04BBE"/>
    <w:rsid w:val="00C05069"/>
    <w:rsid w:val="00C14FCF"/>
    <w:rsid w:val="00C24D12"/>
    <w:rsid w:val="00C2713B"/>
    <w:rsid w:val="00C50F35"/>
    <w:rsid w:val="00C5187E"/>
    <w:rsid w:val="00C6068C"/>
    <w:rsid w:val="00C655CB"/>
    <w:rsid w:val="00C70107"/>
    <w:rsid w:val="00C70CF4"/>
    <w:rsid w:val="00C71683"/>
    <w:rsid w:val="00C757D4"/>
    <w:rsid w:val="00C81F2A"/>
    <w:rsid w:val="00C84419"/>
    <w:rsid w:val="00C87CBF"/>
    <w:rsid w:val="00C927CF"/>
    <w:rsid w:val="00C95FF3"/>
    <w:rsid w:val="00CA7A8E"/>
    <w:rsid w:val="00CB1A4A"/>
    <w:rsid w:val="00CB24EA"/>
    <w:rsid w:val="00CB46AD"/>
    <w:rsid w:val="00CB7E33"/>
    <w:rsid w:val="00CC4060"/>
    <w:rsid w:val="00CC79E7"/>
    <w:rsid w:val="00CD58CB"/>
    <w:rsid w:val="00CE31EF"/>
    <w:rsid w:val="00D04AD1"/>
    <w:rsid w:val="00D05B2E"/>
    <w:rsid w:val="00D232D5"/>
    <w:rsid w:val="00D51589"/>
    <w:rsid w:val="00D535C3"/>
    <w:rsid w:val="00D60AD7"/>
    <w:rsid w:val="00D62F98"/>
    <w:rsid w:val="00D6455C"/>
    <w:rsid w:val="00D841A1"/>
    <w:rsid w:val="00DA1330"/>
    <w:rsid w:val="00DA3207"/>
    <w:rsid w:val="00DA50F8"/>
    <w:rsid w:val="00DB73FA"/>
    <w:rsid w:val="00DE0105"/>
    <w:rsid w:val="00DE15D5"/>
    <w:rsid w:val="00DE2FF1"/>
    <w:rsid w:val="00DF5C24"/>
    <w:rsid w:val="00E023BB"/>
    <w:rsid w:val="00E0276D"/>
    <w:rsid w:val="00E04E0F"/>
    <w:rsid w:val="00E04E85"/>
    <w:rsid w:val="00E14633"/>
    <w:rsid w:val="00E16C70"/>
    <w:rsid w:val="00E23D52"/>
    <w:rsid w:val="00E26284"/>
    <w:rsid w:val="00E26F11"/>
    <w:rsid w:val="00E30403"/>
    <w:rsid w:val="00E34998"/>
    <w:rsid w:val="00E35238"/>
    <w:rsid w:val="00E40376"/>
    <w:rsid w:val="00E434C1"/>
    <w:rsid w:val="00E44AD9"/>
    <w:rsid w:val="00E45696"/>
    <w:rsid w:val="00E46A71"/>
    <w:rsid w:val="00E47C27"/>
    <w:rsid w:val="00E47FE7"/>
    <w:rsid w:val="00E50355"/>
    <w:rsid w:val="00E56F8C"/>
    <w:rsid w:val="00E61544"/>
    <w:rsid w:val="00E648B9"/>
    <w:rsid w:val="00E6651C"/>
    <w:rsid w:val="00E724E9"/>
    <w:rsid w:val="00E729C0"/>
    <w:rsid w:val="00E83141"/>
    <w:rsid w:val="00E8687C"/>
    <w:rsid w:val="00E8722A"/>
    <w:rsid w:val="00E87C8D"/>
    <w:rsid w:val="00E906E6"/>
    <w:rsid w:val="00EA3533"/>
    <w:rsid w:val="00EB1C0F"/>
    <w:rsid w:val="00EC381D"/>
    <w:rsid w:val="00EC4E25"/>
    <w:rsid w:val="00ED1BF9"/>
    <w:rsid w:val="00ED4DEC"/>
    <w:rsid w:val="00ED6EDD"/>
    <w:rsid w:val="00ED7AA1"/>
    <w:rsid w:val="00EE2C1C"/>
    <w:rsid w:val="00EF722F"/>
    <w:rsid w:val="00F360D3"/>
    <w:rsid w:val="00F36CCA"/>
    <w:rsid w:val="00F4045E"/>
    <w:rsid w:val="00F413F9"/>
    <w:rsid w:val="00F52A9B"/>
    <w:rsid w:val="00F53153"/>
    <w:rsid w:val="00F54EF2"/>
    <w:rsid w:val="00F83CC9"/>
    <w:rsid w:val="00F86B86"/>
    <w:rsid w:val="00F90BF6"/>
    <w:rsid w:val="00F934EC"/>
    <w:rsid w:val="00F9474B"/>
    <w:rsid w:val="00FB5D14"/>
    <w:rsid w:val="00FC3A34"/>
    <w:rsid w:val="00FD23B7"/>
    <w:rsid w:val="00FD5622"/>
    <w:rsid w:val="00FD6135"/>
    <w:rsid w:val="00FE2BC6"/>
    <w:rsid w:val="03710847"/>
    <w:rsid w:val="050912D6"/>
    <w:rsid w:val="06AB6F48"/>
    <w:rsid w:val="071B1E9C"/>
    <w:rsid w:val="0B0B5716"/>
    <w:rsid w:val="0CC61FC5"/>
    <w:rsid w:val="0CDE49E7"/>
    <w:rsid w:val="0E39786E"/>
    <w:rsid w:val="0F836775"/>
    <w:rsid w:val="1AC85CE1"/>
    <w:rsid w:val="1E8105C9"/>
    <w:rsid w:val="2036488A"/>
    <w:rsid w:val="20844A83"/>
    <w:rsid w:val="28C140C6"/>
    <w:rsid w:val="291567C4"/>
    <w:rsid w:val="29745D14"/>
    <w:rsid w:val="2D782743"/>
    <w:rsid w:val="2DC9207A"/>
    <w:rsid w:val="2DF4273B"/>
    <w:rsid w:val="3572604A"/>
    <w:rsid w:val="3A381138"/>
    <w:rsid w:val="3F76347B"/>
    <w:rsid w:val="41AC0428"/>
    <w:rsid w:val="42E61EEE"/>
    <w:rsid w:val="45B21D0A"/>
    <w:rsid w:val="49ED2F17"/>
    <w:rsid w:val="4A6974E3"/>
    <w:rsid w:val="52783A12"/>
    <w:rsid w:val="534C6504"/>
    <w:rsid w:val="55376A06"/>
    <w:rsid w:val="5EBE1E67"/>
    <w:rsid w:val="61BE092C"/>
    <w:rsid w:val="671D3B72"/>
    <w:rsid w:val="69152D14"/>
    <w:rsid w:val="6AEE74A2"/>
    <w:rsid w:val="6EE02C38"/>
    <w:rsid w:val="759530D9"/>
    <w:rsid w:val="76CC797C"/>
    <w:rsid w:val="77693DD2"/>
    <w:rsid w:val="7B535E8B"/>
    <w:rsid w:val="7BB340A7"/>
    <w:rsid w:val="7BFC59B4"/>
    <w:rsid w:val="7DCE7C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F82C337"/>
  <w15:docId w15:val="{3456284C-C748-4EDE-AD4E-99A4BA2966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uiPriority="22" w:qFormat="1"/>
    <w:lsdException w:name="Emphasis" w:qFormat="1"/>
    <w:lsdException w:name="Document Map" w:semiHidden="1"/>
    <w:lsdException w:name="HTML Top of Form" w:semiHidden="1" w:uiPriority="99" w:unhideWhenUsed="1"/>
    <w:lsdException w:name="HTML Bottom of Form" w:semiHidden="1" w:uiPriority="99" w:unhideWhenUsed="1"/>
    <w:lsdException w:name="Normal (Web)" w:uiPriority="99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3">
    <w:name w:val="heading 3"/>
    <w:basedOn w:val="a"/>
    <w:next w:val="a"/>
    <w:link w:val="30"/>
    <w:qFormat/>
    <w:pPr>
      <w:tabs>
        <w:tab w:val="left" w:pos="720"/>
      </w:tabs>
      <w:adjustRightInd w:val="0"/>
      <w:spacing w:before="120"/>
      <w:textAlignment w:val="baseline"/>
      <w:outlineLvl w:val="2"/>
    </w:pPr>
    <w:rPr>
      <w:kern w:val="0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semiHidden/>
    <w:pPr>
      <w:shd w:val="clear" w:color="auto" w:fill="000080"/>
    </w:pPr>
  </w:style>
  <w:style w:type="paragraph" w:styleId="a4">
    <w:name w:val="Balloon Text"/>
    <w:basedOn w:val="a"/>
    <w:semiHidden/>
    <w:rPr>
      <w:sz w:val="18"/>
      <w:szCs w:val="18"/>
    </w:rPr>
  </w:style>
  <w:style w:type="paragraph" w:styleId="a5">
    <w:name w:val="footer"/>
    <w:basedOn w:val="a"/>
    <w:link w:val="a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8">
    <w:name w:val="Normal (Web)"/>
    <w:basedOn w:val="a"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a9">
    <w:name w:val="Table Grid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a">
    <w:name w:val="Strong"/>
    <w:basedOn w:val="a0"/>
    <w:uiPriority w:val="22"/>
    <w:qFormat/>
    <w:rPr>
      <w:b/>
      <w:bCs/>
    </w:rPr>
  </w:style>
  <w:style w:type="character" w:styleId="ab">
    <w:name w:val="page number"/>
    <w:basedOn w:val="a0"/>
  </w:style>
  <w:style w:type="character" w:customStyle="1" w:styleId="apple-converted-space">
    <w:name w:val="apple-converted-space"/>
    <w:basedOn w:val="a0"/>
  </w:style>
  <w:style w:type="paragraph" w:customStyle="1" w:styleId="CharCharCharChar">
    <w:name w:val="Char Char Char Char"/>
    <w:basedOn w:val="a"/>
    <w:pPr>
      <w:tabs>
        <w:tab w:val="left" w:pos="720"/>
      </w:tabs>
      <w:ind w:left="720" w:hanging="720"/>
    </w:pPr>
    <w:rPr>
      <w:sz w:val="24"/>
    </w:rPr>
  </w:style>
  <w:style w:type="character" w:customStyle="1" w:styleId="30">
    <w:name w:val="标题 3 字符"/>
    <w:basedOn w:val="a0"/>
    <w:link w:val="3"/>
    <w:locked/>
    <w:rPr>
      <w:rFonts w:eastAsia="宋体"/>
      <w:sz w:val="21"/>
      <w:szCs w:val="21"/>
      <w:lang w:val="en-US" w:eastAsia="zh-CN" w:bidi="ar-SA"/>
    </w:rPr>
  </w:style>
  <w:style w:type="character" w:customStyle="1" w:styleId="a6">
    <w:name w:val="页脚 字符"/>
    <w:basedOn w:val="a0"/>
    <w:link w:val="a5"/>
    <w:semiHidden/>
    <w:locked/>
    <w:rPr>
      <w:rFonts w:eastAsia="宋体"/>
      <w:kern w:val="2"/>
      <w:sz w:val="18"/>
      <w:szCs w:val="18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1519</Words>
  <Characters>1551</Characters>
  <Application>Microsoft Office Word</Application>
  <DocSecurity>0</DocSecurity>
  <Lines>110</Lines>
  <Paragraphs>102</Paragraphs>
  <ScaleCrop>false</ScaleCrop>
  <Company>Microsoft</Company>
  <LinksUpToDate>false</LinksUpToDate>
  <CharactersWithSpaces>2968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关于印发《土地评估机构资信评级办法》的通知</dc:title>
  <dc:creator>User</dc:creator>
  <cp:lastModifiedBy>zoe row</cp:lastModifiedBy>
  <cp:revision>2</cp:revision>
  <cp:lastPrinted>2019-08-28T07:28:00Z</cp:lastPrinted>
  <dcterms:created xsi:type="dcterms:W3CDTF">2025-12-23T15:11:00Z</dcterms:created>
  <dcterms:modified xsi:type="dcterms:W3CDTF">2025-12-23T15:11:00Z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28C54B6706C344B28015D6F73644E5F5_13</vt:lpwstr>
  </property>
</Properties>
</file>