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9DAE">
      <w:pPr>
        <w:widowControl/>
        <w:shd w:val="clear" w:color="auto" w:fill="FFFFFF"/>
        <w:spacing w:line="6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AE9E4A1">
      <w:pPr>
        <w:widowControl/>
        <w:shd w:val="clear" w:color="auto" w:fill="FFFFFF"/>
        <w:spacing w:line="6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浙江省集体土地上住宅房屋</w:t>
      </w:r>
    </w:p>
    <w:p w14:paraId="727DB7A2">
      <w:pPr>
        <w:widowControl/>
        <w:shd w:val="clear" w:color="auto" w:fill="FFFFFF"/>
        <w:spacing w:line="6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征收（收购）补偿估价报告</w:t>
      </w:r>
    </w:p>
    <w:p w14:paraId="21225C2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（表格式估价报告参考文本）</w:t>
      </w:r>
    </w:p>
    <w:p w14:paraId="6B13F7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p w14:paraId="7D313326">
      <w:pPr>
        <w:jc w:val="left"/>
      </w:pPr>
      <w:r>
        <w:rPr>
          <w:rFonts w:hint="eastAsia"/>
          <w:sz w:val="28"/>
          <w:szCs w:val="28"/>
        </w:rPr>
        <w:t>被征收（收购）人：                             估价报告编号：</w:t>
      </w:r>
    </w:p>
    <w:tbl>
      <w:tblPr>
        <w:tblStyle w:val="3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98"/>
        <w:gridCol w:w="268"/>
        <w:gridCol w:w="1183"/>
        <w:gridCol w:w="1207"/>
        <w:gridCol w:w="1088"/>
        <w:gridCol w:w="818"/>
        <w:gridCol w:w="1261"/>
        <w:gridCol w:w="690"/>
        <w:gridCol w:w="1345"/>
      </w:tblGrid>
      <w:tr w14:paraId="1C9E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82" w:type="dxa"/>
            <w:gridSpan w:val="4"/>
            <w:vAlign w:val="center"/>
          </w:tcPr>
          <w:p w14:paraId="28276A46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一、估价委托人</w:t>
            </w:r>
          </w:p>
        </w:tc>
        <w:tc>
          <w:tcPr>
            <w:tcW w:w="6409" w:type="dxa"/>
            <w:gridSpan w:val="6"/>
            <w:vAlign w:val="center"/>
          </w:tcPr>
          <w:p w14:paraId="146E684E">
            <w:pPr>
              <w:rPr>
                <w:kern w:val="0"/>
                <w:sz w:val="24"/>
                <w:szCs w:val="24"/>
              </w:rPr>
            </w:pPr>
          </w:p>
        </w:tc>
      </w:tr>
      <w:tr w14:paraId="444A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82" w:type="dxa"/>
            <w:gridSpan w:val="4"/>
            <w:vAlign w:val="center"/>
          </w:tcPr>
          <w:p w14:paraId="161E3ACC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二、房地产估价机构</w:t>
            </w:r>
          </w:p>
        </w:tc>
        <w:tc>
          <w:tcPr>
            <w:tcW w:w="6409" w:type="dxa"/>
            <w:gridSpan w:val="6"/>
            <w:vAlign w:val="center"/>
          </w:tcPr>
          <w:p w14:paraId="70757220">
            <w:pPr>
              <w:rPr>
                <w:kern w:val="0"/>
                <w:sz w:val="24"/>
                <w:szCs w:val="24"/>
              </w:rPr>
            </w:pPr>
          </w:p>
        </w:tc>
      </w:tr>
      <w:tr w14:paraId="17E7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82" w:type="dxa"/>
            <w:gridSpan w:val="4"/>
            <w:vAlign w:val="center"/>
          </w:tcPr>
          <w:p w14:paraId="5FA393B7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</w:t>
            </w:r>
            <w:r>
              <w:rPr>
                <w:kern w:val="0"/>
                <w:sz w:val="24"/>
                <w:szCs w:val="24"/>
              </w:rPr>
              <w:t>、估价目的</w:t>
            </w:r>
          </w:p>
        </w:tc>
        <w:tc>
          <w:tcPr>
            <w:tcW w:w="6409" w:type="dxa"/>
            <w:gridSpan w:val="6"/>
            <w:vAlign w:val="center"/>
          </w:tcPr>
          <w:p w14:paraId="26BB0EB0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1"/>
              </w:rPr>
              <w:t>为</w:t>
            </w:r>
            <w:r>
              <w:rPr>
                <w:rFonts w:hint="eastAsia"/>
                <w:kern w:val="0"/>
                <w:sz w:val="20"/>
                <w:szCs w:val="21"/>
              </w:rPr>
              <w:t>房屋征收（收购）人与被征收（收购）人确定</w:t>
            </w:r>
            <w:r>
              <w:rPr>
                <w:kern w:val="0"/>
                <w:sz w:val="20"/>
                <w:szCs w:val="21"/>
              </w:rPr>
              <w:t>集体土地上</w:t>
            </w:r>
            <w:r>
              <w:rPr>
                <w:rFonts w:hint="eastAsia"/>
                <w:kern w:val="0"/>
                <w:sz w:val="20"/>
                <w:szCs w:val="21"/>
              </w:rPr>
              <w:t>被征收（收购）住宅</w:t>
            </w:r>
            <w:r>
              <w:rPr>
                <w:kern w:val="0"/>
                <w:sz w:val="20"/>
                <w:szCs w:val="21"/>
              </w:rPr>
              <w:t>房屋</w:t>
            </w:r>
            <w:r>
              <w:rPr>
                <w:rFonts w:hint="eastAsia"/>
                <w:kern w:val="0"/>
                <w:sz w:val="20"/>
                <w:szCs w:val="21"/>
              </w:rPr>
              <w:t>及装修、附属物等价值的</w:t>
            </w:r>
            <w:r>
              <w:rPr>
                <w:kern w:val="0"/>
                <w:sz w:val="20"/>
                <w:szCs w:val="21"/>
              </w:rPr>
              <w:t>补偿提供依据</w:t>
            </w:r>
            <w:r>
              <w:rPr>
                <w:rFonts w:hint="eastAsia"/>
                <w:kern w:val="0"/>
                <w:sz w:val="20"/>
                <w:szCs w:val="21"/>
              </w:rPr>
              <w:t>，评估被征收（收购）住宅房屋及装修、附属物等的价值</w:t>
            </w:r>
          </w:p>
        </w:tc>
      </w:tr>
      <w:tr w14:paraId="41C0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3" w:type="dxa"/>
            <w:vMerge w:val="restart"/>
            <w:vAlign w:val="center"/>
          </w:tcPr>
          <w:p w14:paraId="410C3AD2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</w:t>
            </w:r>
            <w:r>
              <w:rPr>
                <w:kern w:val="0"/>
                <w:sz w:val="24"/>
                <w:szCs w:val="24"/>
              </w:rPr>
              <w:t>、估价对象</w:t>
            </w:r>
          </w:p>
        </w:tc>
        <w:tc>
          <w:tcPr>
            <w:tcW w:w="566" w:type="dxa"/>
            <w:gridSpan w:val="2"/>
            <w:vMerge w:val="restart"/>
            <w:vAlign w:val="center"/>
          </w:tcPr>
          <w:p w14:paraId="5811A2E4">
            <w:pPr>
              <w:pStyle w:val="5"/>
              <w:ind w:firstLine="0" w:firstLineChars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1．</w:t>
            </w:r>
          </w:p>
          <w:p w14:paraId="5E954B20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被</w:t>
            </w:r>
          </w:p>
          <w:p w14:paraId="57B9886C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征</w:t>
            </w:r>
          </w:p>
          <w:p w14:paraId="197EFDE5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收</w:t>
            </w:r>
          </w:p>
          <w:p w14:paraId="48D7B4B1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房</w:t>
            </w:r>
          </w:p>
          <w:p w14:paraId="041AC46E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</w:t>
            </w:r>
          </w:p>
          <w:p w14:paraId="62234127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状</w:t>
            </w:r>
          </w:p>
          <w:p w14:paraId="39B19224">
            <w:pPr>
              <w:pStyle w:val="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  <w:p w14:paraId="1D1A00BC">
            <w:pPr>
              <w:pStyle w:val="5"/>
              <w:ind w:firstLine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183" w:type="dxa"/>
            <w:vAlign w:val="center"/>
          </w:tcPr>
          <w:p w14:paraId="109765C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房屋坐落</w:t>
            </w:r>
          </w:p>
        </w:tc>
        <w:tc>
          <w:tcPr>
            <w:tcW w:w="6409" w:type="dxa"/>
            <w:gridSpan w:val="6"/>
            <w:vAlign w:val="center"/>
          </w:tcPr>
          <w:p w14:paraId="3C161A7A">
            <w:pPr>
              <w:rPr>
                <w:kern w:val="0"/>
                <w:sz w:val="24"/>
                <w:szCs w:val="24"/>
              </w:rPr>
            </w:pPr>
          </w:p>
        </w:tc>
      </w:tr>
      <w:tr w14:paraId="08A8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3" w:type="dxa"/>
            <w:vMerge w:val="continue"/>
            <w:vAlign w:val="center"/>
          </w:tcPr>
          <w:p w14:paraId="655B7B46">
            <w:pPr>
              <w:pStyle w:val="5"/>
              <w:ind w:left="239" w:leftChars="114" w:firstLine="0" w:firstLineChars="0"/>
              <w:rPr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79F5B9EA">
            <w:pPr>
              <w:pStyle w:val="5"/>
              <w:ind w:left="239" w:leftChars="114" w:firstLine="0" w:firstLineChars="0"/>
              <w:rPr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05EA479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权利状况</w:t>
            </w:r>
          </w:p>
        </w:tc>
        <w:tc>
          <w:tcPr>
            <w:tcW w:w="6409" w:type="dxa"/>
            <w:gridSpan w:val="6"/>
            <w:vAlign w:val="center"/>
          </w:tcPr>
          <w:p w14:paraId="6A5AD895">
            <w:pPr>
              <w:rPr>
                <w:kern w:val="0"/>
                <w:sz w:val="20"/>
                <w:szCs w:val="21"/>
              </w:rPr>
            </w:pPr>
          </w:p>
        </w:tc>
      </w:tr>
      <w:tr w14:paraId="3F19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3" w:type="dxa"/>
            <w:vMerge w:val="continue"/>
            <w:vAlign w:val="center"/>
          </w:tcPr>
          <w:p w14:paraId="1044A64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33C374F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801DB2E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实物状况</w:t>
            </w:r>
          </w:p>
        </w:tc>
        <w:tc>
          <w:tcPr>
            <w:tcW w:w="6409" w:type="dxa"/>
            <w:gridSpan w:val="6"/>
            <w:vAlign w:val="center"/>
          </w:tcPr>
          <w:p w14:paraId="68AC3ECA">
            <w:pPr>
              <w:rPr>
                <w:kern w:val="0"/>
                <w:sz w:val="20"/>
                <w:szCs w:val="21"/>
              </w:rPr>
            </w:pPr>
          </w:p>
        </w:tc>
      </w:tr>
      <w:tr w14:paraId="51A6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3" w:type="dxa"/>
            <w:vMerge w:val="continue"/>
            <w:vAlign w:val="center"/>
          </w:tcPr>
          <w:p w14:paraId="23DD427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 w:val="continue"/>
            <w:vAlign w:val="center"/>
          </w:tcPr>
          <w:p w14:paraId="5634CB8D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822B9C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其它状况</w:t>
            </w:r>
          </w:p>
        </w:tc>
        <w:tc>
          <w:tcPr>
            <w:tcW w:w="6409" w:type="dxa"/>
            <w:gridSpan w:val="6"/>
            <w:vAlign w:val="center"/>
          </w:tcPr>
          <w:p w14:paraId="71B7DAB6">
            <w:pPr>
              <w:rPr>
                <w:kern w:val="0"/>
                <w:sz w:val="20"/>
                <w:szCs w:val="21"/>
              </w:rPr>
            </w:pPr>
          </w:p>
        </w:tc>
      </w:tr>
      <w:tr w14:paraId="2EAE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3" w:type="dxa"/>
            <w:vMerge w:val="continue"/>
            <w:vAlign w:val="center"/>
          </w:tcPr>
          <w:p w14:paraId="0CDA1FC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D49E2D7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2．</w:t>
            </w:r>
            <w:r>
              <w:rPr>
                <w:kern w:val="0"/>
                <w:sz w:val="24"/>
                <w:szCs w:val="24"/>
              </w:rPr>
              <w:t>装修情况</w:t>
            </w:r>
          </w:p>
        </w:tc>
        <w:tc>
          <w:tcPr>
            <w:tcW w:w="6409" w:type="dxa"/>
            <w:gridSpan w:val="6"/>
            <w:vAlign w:val="center"/>
          </w:tcPr>
          <w:p w14:paraId="4A098E37">
            <w:pPr>
              <w:rPr>
                <w:kern w:val="0"/>
                <w:sz w:val="24"/>
                <w:szCs w:val="24"/>
              </w:rPr>
            </w:pPr>
          </w:p>
        </w:tc>
      </w:tr>
      <w:tr w14:paraId="478C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3" w:type="dxa"/>
            <w:vMerge w:val="continue"/>
            <w:vAlign w:val="center"/>
          </w:tcPr>
          <w:p w14:paraId="6A55159A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1EDF4F9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3．附属物</w:t>
            </w: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6409" w:type="dxa"/>
            <w:gridSpan w:val="6"/>
            <w:vAlign w:val="center"/>
          </w:tcPr>
          <w:p w14:paraId="1D1C296F">
            <w:pPr>
              <w:rPr>
                <w:kern w:val="0"/>
                <w:sz w:val="20"/>
                <w:szCs w:val="21"/>
              </w:rPr>
            </w:pPr>
          </w:p>
        </w:tc>
      </w:tr>
      <w:tr w14:paraId="3CF8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3" w:type="dxa"/>
            <w:vMerge w:val="continue"/>
            <w:vAlign w:val="center"/>
          </w:tcPr>
          <w:p w14:paraId="02B790B6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39B308F2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4．其它情况</w:t>
            </w:r>
          </w:p>
        </w:tc>
        <w:tc>
          <w:tcPr>
            <w:tcW w:w="6409" w:type="dxa"/>
            <w:gridSpan w:val="6"/>
            <w:vAlign w:val="center"/>
          </w:tcPr>
          <w:p w14:paraId="3C6B6C89">
            <w:pPr>
              <w:rPr>
                <w:kern w:val="0"/>
                <w:sz w:val="20"/>
                <w:szCs w:val="21"/>
              </w:rPr>
            </w:pPr>
          </w:p>
        </w:tc>
      </w:tr>
      <w:tr w14:paraId="0373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vAlign w:val="center"/>
          </w:tcPr>
          <w:p w14:paraId="54D30C4A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五</w:t>
            </w:r>
            <w:r>
              <w:rPr>
                <w:kern w:val="0"/>
                <w:sz w:val="24"/>
                <w:szCs w:val="24"/>
              </w:rPr>
              <w:t>、价值时点</w:t>
            </w:r>
          </w:p>
        </w:tc>
        <w:tc>
          <w:tcPr>
            <w:tcW w:w="6409" w:type="dxa"/>
            <w:gridSpan w:val="6"/>
            <w:vAlign w:val="center"/>
          </w:tcPr>
          <w:p w14:paraId="394FF5C6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年   月   日（确定理由）</w:t>
            </w:r>
          </w:p>
        </w:tc>
      </w:tr>
      <w:tr w14:paraId="4997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vAlign w:val="center"/>
          </w:tcPr>
          <w:p w14:paraId="5ACFFF3B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六</w:t>
            </w:r>
            <w:r>
              <w:rPr>
                <w:kern w:val="0"/>
                <w:sz w:val="24"/>
                <w:szCs w:val="24"/>
              </w:rPr>
              <w:t>、价值类型</w:t>
            </w:r>
          </w:p>
        </w:tc>
        <w:tc>
          <w:tcPr>
            <w:tcW w:w="6409" w:type="dxa"/>
            <w:gridSpan w:val="6"/>
            <w:vAlign w:val="center"/>
          </w:tcPr>
          <w:p w14:paraId="03E58121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成本价值（重置价格结合成新）</w:t>
            </w:r>
          </w:p>
        </w:tc>
      </w:tr>
      <w:tr w14:paraId="1420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vAlign w:val="center"/>
          </w:tcPr>
          <w:p w14:paraId="5F7472DF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七、估价原则</w:t>
            </w:r>
          </w:p>
        </w:tc>
        <w:tc>
          <w:tcPr>
            <w:tcW w:w="6409" w:type="dxa"/>
            <w:gridSpan w:val="6"/>
            <w:vAlign w:val="center"/>
          </w:tcPr>
          <w:p w14:paraId="2005B8EF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独立、客观、公正原则，合法原则、价值时点原则、替代原则等</w:t>
            </w:r>
          </w:p>
        </w:tc>
      </w:tr>
      <w:tr w14:paraId="62C3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vAlign w:val="center"/>
          </w:tcPr>
          <w:p w14:paraId="7608FCBE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八、估价依据</w:t>
            </w:r>
          </w:p>
        </w:tc>
        <w:tc>
          <w:tcPr>
            <w:tcW w:w="6409" w:type="dxa"/>
            <w:gridSpan w:val="6"/>
            <w:vAlign w:val="center"/>
          </w:tcPr>
          <w:p w14:paraId="3E0EF13B">
            <w:pPr>
              <w:rPr>
                <w:kern w:val="0"/>
                <w:sz w:val="20"/>
                <w:szCs w:val="21"/>
                <w:highlight w:val="yellow"/>
              </w:rPr>
            </w:pPr>
          </w:p>
        </w:tc>
      </w:tr>
      <w:tr w14:paraId="73C0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82" w:type="dxa"/>
            <w:gridSpan w:val="4"/>
            <w:vAlign w:val="center"/>
          </w:tcPr>
          <w:p w14:paraId="2DC2180E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九、估价方法</w:t>
            </w:r>
          </w:p>
        </w:tc>
        <w:tc>
          <w:tcPr>
            <w:tcW w:w="6409" w:type="dxa"/>
            <w:gridSpan w:val="6"/>
            <w:vAlign w:val="center"/>
          </w:tcPr>
          <w:p w14:paraId="27EE97EA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成本法</w:t>
            </w:r>
          </w:p>
        </w:tc>
      </w:tr>
      <w:tr w14:paraId="3560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282" w:type="dxa"/>
            <w:gridSpan w:val="4"/>
            <w:vAlign w:val="center"/>
          </w:tcPr>
          <w:p w14:paraId="08DB8A23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十、估价结果</w:t>
            </w:r>
          </w:p>
        </w:tc>
        <w:tc>
          <w:tcPr>
            <w:tcW w:w="6409" w:type="dxa"/>
            <w:gridSpan w:val="6"/>
            <w:vAlign w:val="center"/>
          </w:tcPr>
          <w:p w14:paraId="4392F703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人民币        元（其中房屋价值   元，装修价值   元，附属物价值    元，其它价值      元），大写          元。</w:t>
            </w:r>
          </w:p>
          <w:p w14:paraId="6AE41E20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详见《X市（县）X街道X户房屋补偿价值测算表》（附表一）、《X市（县）X街道X户装修补偿价值测算表》（附表二）、《X市（县）X街道X户附属物补偿价值测算表》（附表三）、详见《X市（县）X街道X户其它补偿价值测算表》（附表四）。</w:t>
            </w:r>
          </w:p>
        </w:tc>
      </w:tr>
      <w:tr w14:paraId="6AA8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91" w:type="dxa"/>
            <w:gridSpan w:val="10"/>
            <w:vAlign w:val="center"/>
          </w:tcPr>
          <w:p w14:paraId="0F9ED949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十一、注册房地产估价师</w:t>
            </w:r>
          </w:p>
        </w:tc>
      </w:tr>
      <w:tr w14:paraId="73D5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31" w:type="dxa"/>
            <w:gridSpan w:val="2"/>
            <w:vAlign w:val="center"/>
          </w:tcPr>
          <w:p w14:paraId="1F081E60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 w14:paraId="52CD5EB7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7DC0B2C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1088" w:type="dxa"/>
            <w:vAlign w:val="center"/>
          </w:tcPr>
          <w:p w14:paraId="7D125786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F3DAA0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1261" w:type="dxa"/>
            <w:vAlign w:val="center"/>
          </w:tcPr>
          <w:p w14:paraId="66B63DB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50B1C7A">
            <w:pPr>
              <w:ind w:right="-365" w:rightChars="-174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345" w:type="dxa"/>
            <w:vAlign w:val="center"/>
          </w:tcPr>
          <w:p w14:paraId="287106E7">
            <w:pPr>
              <w:rPr>
                <w:kern w:val="0"/>
                <w:sz w:val="24"/>
                <w:szCs w:val="24"/>
              </w:rPr>
            </w:pPr>
          </w:p>
        </w:tc>
      </w:tr>
      <w:tr w14:paraId="3C7A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1" w:type="dxa"/>
            <w:gridSpan w:val="2"/>
            <w:vAlign w:val="center"/>
          </w:tcPr>
          <w:p w14:paraId="76E2729A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 w14:paraId="7A0A7960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3899A2A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1088" w:type="dxa"/>
            <w:vAlign w:val="center"/>
          </w:tcPr>
          <w:p w14:paraId="21339DEF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8D4E1C0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1261" w:type="dxa"/>
            <w:vAlign w:val="center"/>
          </w:tcPr>
          <w:p w14:paraId="477A7A0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2532D05">
            <w:pPr>
              <w:ind w:right="-365" w:rightChars="-174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345" w:type="dxa"/>
            <w:vAlign w:val="center"/>
          </w:tcPr>
          <w:p w14:paraId="3008B82C">
            <w:pPr>
              <w:rPr>
                <w:kern w:val="0"/>
                <w:sz w:val="24"/>
                <w:szCs w:val="24"/>
              </w:rPr>
            </w:pPr>
          </w:p>
        </w:tc>
      </w:tr>
      <w:tr w14:paraId="2E4F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2" w:type="dxa"/>
            <w:gridSpan w:val="4"/>
            <w:vAlign w:val="center"/>
          </w:tcPr>
          <w:p w14:paraId="266FE5D0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十二、实地查勘期</w:t>
            </w:r>
          </w:p>
        </w:tc>
        <w:tc>
          <w:tcPr>
            <w:tcW w:w="6409" w:type="dxa"/>
            <w:gridSpan w:val="6"/>
            <w:vAlign w:val="center"/>
          </w:tcPr>
          <w:p w14:paraId="28616BB5">
            <w:pPr>
              <w:rPr>
                <w:kern w:val="0"/>
                <w:sz w:val="24"/>
                <w:szCs w:val="24"/>
              </w:rPr>
            </w:pPr>
          </w:p>
        </w:tc>
      </w:tr>
      <w:tr w14:paraId="65BE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2" w:type="dxa"/>
            <w:gridSpan w:val="4"/>
            <w:vAlign w:val="center"/>
          </w:tcPr>
          <w:p w14:paraId="5B88F42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十三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kern w:val="0"/>
                <w:sz w:val="24"/>
                <w:szCs w:val="24"/>
              </w:rPr>
              <w:t>估价作业期</w:t>
            </w:r>
          </w:p>
        </w:tc>
        <w:tc>
          <w:tcPr>
            <w:tcW w:w="6409" w:type="dxa"/>
            <w:gridSpan w:val="6"/>
            <w:vAlign w:val="center"/>
          </w:tcPr>
          <w:p w14:paraId="1A785B18">
            <w:pPr>
              <w:rPr>
                <w:kern w:val="0"/>
                <w:sz w:val="24"/>
                <w:szCs w:val="24"/>
              </w:rPr>
            </w:pPr>
          </w:p>
        </w:tc>
      </w:tr>
      <w:tr w14:paraId="1126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2" w:type="dxa"/>
            <w:gridSpan w:val="4"/>
            <w:vAlign w:val="center"/>
          </w:tcPr>
          <w:p w14:paraId="53050194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十四、</w:t>
            </w:r>
            <w:r>
              <w:rPr>
                <w:kern w:val="0"/>
                <w:sz w:val="24"/>
                <w:szCs w:val="24"/>
              </w:rPr>
              <w:t>报告使用限制及</w:t>
            </w:r>
            <w:r>
              <w:rPr>
                <w:rFonts w:hint="eastAsia"/>
                <w:kern w:val="0"/>
                <w:sz w:val="24"/>
                <w:szCs w:val="24"/>
              </w:rPr>
              <w:t>有关</w:t>
            </w:r>
            <w:r>
              <w:rPr>
                <w:kern w:val="0"/>
                <w:sz w:val="24"/>
                <w:szCs w:val="24"/>
              </w:rPr>
              <w:t>说明</w:t>
            </w:r>
          </w:p>
        </w:tc>
        <w:tc>
          <w:tcPr>
            <w:tcW w:w="6409" w:type="dxa"/>
            <w:gridSpan w:val="6"/>
            <w:vAlign w:val="center"/>
          </w:tcPr>
          <w:p w14:paraId="5B3FA3DE">
            <w:pPr>
              <w:rPr>
                <w:kern w:val="0"/>
                <w:sz w:val="24"/>
                <w:szCs w:val="24"/>
              </w:rPr>
            </w:pPr>
          </w:p>
        </w:tc>
      </w:tr>
      <w:tr w14:paraId="4850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82" w:type="dxa"/>
            <w:gridSpan w:val="4"/>
            <w:vAlign w:val="center"/>
          </w:tcPr>
          <w:p w14:paraId="23A70628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十五、附件</w:t>
            </w:r>
          </w:p>
        </w:tc>
        <w:tc>
          <w:tcPr>
            <w:tcW w:w="6409" w:type="dxa"/>
            <w:gridSpan w:val="6"/>
            <w:vAlign w:val="center"/>
          </w:tcPr>
          <w:p w14:paraId="042A19FA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1．估价对象权属证明复印件</w:t>
            </w:r>
          </w:p>
          <w:p w14:paraId="137694BD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2．估价对象照片</w:t>
            </w:r>
          </w:p>
          <w:p w14:paraId="0A739020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</w:tr>
    </w:tbl>
    <w:p w14:paraId="62C4858C">
      <w:pPr>
        <w:rPr>
          <w:sz w:val="28"/>
          <w:szCs w:val="28"/>
        </w:rPr>
      </w:pPr>
    </w:p>
    <w:p w14:paraId="60A86E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（估价机构名称）</w:t>
      </w:r>
    </w:p>
    <w:p w14:paraId="65C1CF00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（估价报告出具日期）</w:t>
      </w:r>
    </w:p>
    <w:p w14:paraId="0C2A2762">
      <w:pPr>
        <w:rPr>
          <w:sz w:val="28"/>
          <w:szCs w:val="28"/>
        </w:rPr>
      </w:pPr>
    </w:p>
    <w:p w14:paraId="268B8A97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附表一</w:t>
      </w:r>
      <w:r>
        <w:rPr>
          <w:rFonts w:hint="eastAsia" w:asciiTheme="minorEastAsia" w:hAnsiTheme="minorEastAsia"/>
          <w:sz w:val="24"/>
          <w:szCs w:val="24"/>
        </w:rPr>
        <w:t>《X市（县）X街道X户房屋补偿价值测算表》（按当地情况自行制定）</w:t>
      </w:r>
    </w:p>
    <w:p w14:paraId="6C3A7596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附表二</w:t>
      </w:r>
      <w:r>
        <w:rPr>
          <w:rFonts w:hint="eastAsia" w:asciiTheme="minorEastAsia" w:hAnsiTheme="minorEastAsia"/>
          <w:sz w:val="24"/>
          <w:szCs w:val="24"/>
        </w:rPr>
        <w:t>《X市（县）X街道X户装修补偿价值测算表》（按当地情况自行制定）</w:t>
      </w:r>
    </w:p>
    <w:p w14:paraId="7DEF1BBE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附表三</w:t>
      </w:r>
      <w:r>
        <w:rPr>
          <w:rFonts w:hint="eastAsia" w:asciiTheme="minorEastAsia" w:hAnsiTheme="minorEastAsia"/>
          <w:sz w:val="24"/>
          <w:szCs w:val="24"/>
        </w:rPr>
        <w:t>《X市（县）X街道X户附属物补偿价值测算表》（按当地情况自行制定）</w:t>
      </w:r>
    </w:p>
    <w:p w14:paraId="70C4D51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附表四</w:t>
      </w:r>
      <w:r>
        <w:rPr>
          <w:rFonts w:hint="eastAsia" w:asciiTheme="minorEastAsia" w:hAnsiTheme="minorEastAsia"/>
          <w:sz w:val="24"/>
          <w:szCs w:val="24"/>
        </w:rPr>
        <w:t>《X市（县）X街道X户其它补偿价值测算表》（按当地情况自行制定）</w:t>
      </w:r>
    </w:p>
    <w:p w14:paraId="3FD33934">
      <w:pPr>
        <w:jc w:val="left"/>
        <w:rPr>
          <w:sz w:val="24"/>
          <w:szCs w:val="24"/>
        </w:rPr>
      </w:pPr>
    </w:p>
    <w:p w14:paraId="6940A72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附件：1.估价对象权属证明复印件</w:t>
      </w:r>
    </w:p>
    <w:p w14:paraId="128BE36B">
      <w:pPr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2.估价对象照片</w:t>
      </w:r>
    </w:p>
    <w:p w14:paraId="15D9BF12">
      <w:pPr>
        <w:ind w:firstLine="840" w:firstLineChars="300"/>
        <w:jc w:val="left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0A827050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3"/>
    <w:rsid w:val="00183B81"/>
    <w:rsid w:val="00450783"/>
    <w:rsid w:val="00713FA7"/>
    <w:rsid w:val="00CD1269"/>
    <w:rsid w:val="0B1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719</Characters>
  <Lines>6</Lines>
  <Paragraphs>1</Paragraphs>
  <TotalTime>3</TotalTime>
  <ScaleCrop>false</ScaleCrop>
  <LinksUpToDate>false</LinksUpToDate>
  <CharactersWithSpaces>858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2022-09-30T03:36:00Z</dcterms:created>
  <dc:creator>DELL</dc:creator>
  <cp:lastModifiedBy>洪晶</cp:lastModifiedBy>
  <dcterms:modified xsi:type="dcterms:W3CDTF">2025-11-08T02:43:23Z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384BBF930C7C4951853EDE5D345C2EBB_13</vt:lpwstr>
  </property>
</Properties>
</file>